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60" w:lineRule="atLeast"/>
        <w:ind w:left="0" w:right="0" w:firstLine="800"/>
        <w:jc w:val="left"/>
        <w:textAlignment w:val="baseline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vertAlign w:val="baseline"/>
          <w:lang w:val="en-US" w:eastAsia="zh-CN" w:bidi="ar"/>
        </w:rPr>
        <w:t>一、招聘的岗位及人数</w:t>
      </w:r>
    </w:p>
    <w:tbl>
      <w:tblPr>
        <w:tblW w:w="14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658"/>
        <w:gridCol w:w="1034"/>
        <w:gridCol w:w="1033"/>
        <w:gridCol w:w="1034"/>
        <w:gridCol w:w="738"/>
        <w:gridCol w:w="885"/>
        <w:gridCol w:w="1181"/>
        <w:gridCol w:w="1033"/>
        <w:gridCol w:w="1034"/>
        <w:gridCol w:w="885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1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2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360" w:right="0" w:hanging="36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56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语文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音乐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105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舞蹈</w:t>
            </w:r>
          </w:p>
        </w:tc>
        <w:tc>
          <w:tcPr>
            <w:tcW w:w="11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体育（足球方向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心理学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汽修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元江一中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元江民中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元江职中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元江二中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因远中学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8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36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  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0" w:lineRule="atLeast"/>
              <w:ind w:left="0" w:right="0" w:firstLine="200"/>
              <w:jc w:val="left"/>
              <w:textAlignment w:val="baseline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  <w:bookmarkStart w:id="0" w:name="_GoBack"/>
            <w:bookmarkEnd w:id="0"/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727B2"/>
    <w:rsid w:val="3E8727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2016-01-29T02:44:00Z</dcterms:created>
  <dc:creator>Administrator</dc:creator>
  <cp:lastModifiedBy>Administrator</cp:lastModifiedBy>
  <dcterms:modified xsi:type="dcterms:W3CDTF">2016-01-29T02:45:14Z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