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幼儿园综合素质材料分析题</w:t>
      </w:r>
    </w:p>
    <w:p>
      <w:pPr>
        <w:rPr>
          <w:rFonts w:hint="eastAsia" w:asciiTheme="minorEastAsia" w:hAnsiTheme="minorEastAsia" w:eastAsiaTheme="minorEastAsia" w:cstheme="minorEastAsia"/>
          <w:sz w:val="21"/>
          <w:szCs w:val="21"/>
          <w:lang w:eastAsia="zh-CN"/>
        </w:rPr>
      </w:pPr>
    </w:p>
    <w:p>
      <w:pPr>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银河幼儿园为了庆祝六一儿童节的到来，准备组织一场文艺汇演。小二班的朱老师为了让小朋友们</w:t>
      </w:r>
      <w:r>
        <w:rPr>
          <w:rFonts w:hint="eastAsia" w:asciiTheme="minorEastAsia" w:hAnsiTheme="minorEastAsia" w:eastAsiaTheme="minorEastAsia" w:cstheme="minorEastAsia"/>
          <w:sz w:val="21"/>
          <w:szCs w:val="21"/>
        </w:rPr>
        <w:t>在舞台上表演出精彩的节目，要求他们缩短午睡和游戏的时间，全身心的投入到节目的彩排活动中去。在加班加点排练节目的过程中，由于地面湿滑，舞台搭建不牢固，小红从高处跌落下来，全身多处擦伤。朱老师马上送小红去医院诊治，但要求其他小朋友继续练习。从医院回来以后，朱老师继续指挥小朋友们彩排，过程中小明总是有一组动作做不好，朱老师教过几遍后，小明一点进步都没有。朱老师就大声训斥小明，“你是猪吗？”另一个小朋友表现很好，但是由于个子太矮，被朱老师从表演者中剔除出去。朱老师对他说：“不要影响咱们班的整体形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请结合材料，从幼儿观的角度，评析朱老师的教</w:t>
      </w:r>
      <w:r>
        <w:rPr>
          <w:rFonts w:hint="eastAsia" w:asciiTheme="minorEastAsia" w:hAnsiTheme="minorEastAsia" w:eastAsiaTheme="minorEastAsia" w:cstheme="minorEastAsia"/>
          <w:sz w:val="21"/>
          <w:szCs w:val="21"/>
        </w:rPr>
        <w:t>育行为。（14分）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材料中朱老师的行为不符合以人为本的儿童观和科学的儿童观，是不利于幼儿的健康发展的行为，应当引以为戒。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科学的儿童观要求教师认识到儿童是人，儿童是发展中的人，儿童是权利的主体，儿童期具有自身的价值。材料中朱老师为了节目效果，缩短幼儿的午睡和游戏时间，侵犯了幼儿进行游戏的权利，是不正确的。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以人为本的儿童观要求教师公平对待每一个幼儿，以幼儿的全面发展为本，因材施教。材料中一个小朋友表现很好但是由于个子太矮被朱老师从表演者中剔除出去的做法不符合以上要求。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总之，朱老师的行为不符合以人为本的儿童观和科学的儿童观的要求。在将来的教学活动中，我将以尊重、爱、发现的眼光看待幼儿，为社会主义建设培养合格的建设者和接班</w:t>
      </w:r>
      <w:r>
        <w:rPr>
          <w:rFonts w:hint="eastAsia" w:asciiTheme="minorEastAsia" w:hAnsiTheme="minorEastAsia" w:eastAsiaTheme="minorEastAsia" w:cstheme="minorEastAsia"/>
          <w:sz w:val="21"/>
          <w:szCs w:val="21"/>
        </w:rPr>
        <w:t>人。</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材料：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红星小学四年三班新转学来了一名小学生，平日里不爱说话，性格沉闷。班主任赵老师了解情况后发现这位转学生，由于家庭条件不好产生了自卑心理，不敢与其他同学交往。针对这样一种情</w:t>
      </w:r>
      <w:r>
        <w:rPr>
          <w:rFonts w:hint="eastAsia" w:asciiTheme="minorEastAsia" w:hAnsiTheme="minorEastAsia" w:eastAsiaTheme="minorEastAsia" w:cstheme="minorEastAsia"/>
          <w:sz w:val="21"/>
          <w:szCs w:val="21"/>
        </w:rPr>
        <w:t>形，赵老师找到这位同学，与他促膝长谈，帮助他打开了心结。这位学生逐渐变得活泼开朗起来。在日常的班级管理工作中，赵老师经常会收到一些学生家长的特殊礼物，有的是一封感谢信和贺卡，有的是比较贵重的化妆品和包包。对于感谢信和贺卡，赵老师欣然接受；对于比较贵重的化妆品和包包，赵老师全部拒绝。在赵老师的细心管理下，四年级三班的学生学习成绩越来越好，班风也越来越积极向上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请结合材料，从教师职业道德的角度，评析赵老师的教育行为。（14分）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材料中，赵老师的教育行为符合教师职业道德的基本要求，做到了爱岗敬业、关爱学生、为人师表、值得我们学习和借鉴。</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爱岗敬业是教师职业道德的本质要求，要求教师对工作高度认真负责，不得敷衍塞责。材料中赵老师的教育行为符合这一点。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爱学生是师德的灵魂，要求教师关心爱护学生，尊重学生的人格，平等对待学生。材料中，赵老师发现转学生不敢与其他同学交往时，没有放弃这位学生，而是与他促膝长谈，帮助他打开心结，这种教育行为符合教师职业道德中关爱学生的要求，是值得肯定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为人师表要求教师坚守高尚情操，知荣明耻，严于律己，以身作则，自觉抵制有偿家教，不利用职务之便谋取私利。材料中赵老师对于贵重礼物一律拒绝的行为符合教师职业道德的要求，是值得肯定的。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总之，题目中赵老师的教育行为符合教师职业道德的基本要求，是值得我们学习和借鉴的。在以后的教育教学过程中我将以材料中的赵老师为榜样，争取早日成为一名优秀的教师。</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某幼儿园大班学生小波，由于其家长是收废品的，一天来幼儿园上课时脖子没有洗干净，在上课时，老师发现了他的脖子脏，就叫他站起来给大家看，把他作为典型，教育其他的幼儿要讲卫生，并当着大伙的面说：“让你那收破烂的父母把你的脖子洗净。”老师的行为让小波心里很难受。从这以后，每当看到这位老师，小波就感到似乎大家都在盯着他的脖子看，同时想起老师说的话，在小朋友们面前感到抬不起头。这种心理让他不愿意跟小朋友们一起玩，也不愿意去幼儿园。在母亲的多次引导下，他把自己不愿意去幼儿园的原因告诉了母亲。母亲只好给他转换到另一所幼儿园，在那里，他表现不错，经常得到老师的表扬。</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结合案例运用“育人为本”的幼儿观，分析教师在保育实践中应怎样对待幼儿?</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育人为本”的幼儿观，要求教师在保育实践中公正地对待每一个学生，不因性别、民族、地域、经济状况、家庭背景和身心缺陷等歧视学生。②“育人为本”的幼儿观要求教师关系爱护全体幼儿，尊重幼儿人格，平等公正对待幼儿。保护幼儿安全，关心幼儿健康，维护幼儿权益。不讽刺、挖苦、歧视幼儿，不体罚或变相体罚幼儿。③这位老师的行为违反了“育人为本”的幼儿观。材料中教师那句“你那收破烂的父母把你的脖子洗净”是由于孩子的家庭背景和经济状况比较差而对孩子的一种歧视行为，是对孩子心灵的一种侮辱。另外，教师把孩子作为反例公之于众，这是不尊重幼儿人格的表现，也伤害了幼儿的自尊心。</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近日，徐州曝出了一名两岁半的小女孩在幼儿园遭老师暴打十多分钟的新闻，引起了社会广泛关注。最近又有一名家长也向南京警方报警，称其年仅2岁儿子前天下午在幼儿园遭到老师虐打，腹部有七八处用东西抽打的伤痕，现在小孩已经蒙上了心理阴影，一看到陌生人，就放声大哭。昨天，孩子所在幼儿园的老师和园领导接受采访时均不承认打孩子一事。</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请从教育法律法规和教师职业道德的角度谈谈你对此事的看法。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果该教师虐打幼儿情况属实，那么该教师的行为不仅严重地违背了师德规范，而且也触犯了法律。如果虐打幼儿情况属实还拒不承认，性质更加恶劣，更应受到社会的谴责和相关法律的制裁。《教育法》、《未成年人保护法》、《教师法》和各地《教师管理条例》都提出了“教师必须为人师表，不得体罚和变相体罚学生;学生享有人身权利不受侵害”等规定。《幼儿园教师职业道德规范》明确规定，“在对幼儿的态度与行为方面，主要强调要关爱幼儿，重视幼儿身心健康，将保护幼儿生命安全放在首位;尊重幼儿人格，维护幼儿合法权益，平等对待每一个幼儿;不讽刺、挖苦、歧视幼儿，不体罚或变相体罚幼儿”。教师虐打幼儿，使学生受到了精神和身体的双重伤害，表明教师的师德存在严重问题。关爱学生是师德的灵魂。正所谓“亲其师，信其道”“没有爱，就没有教育”，教师必须关心爱护全体学生，尊重学生人格，平等公正对待学生。对学生严慈相济，做学生的良师益友。保护学生安全，关心学生健康，维护学生权益。不讽刺、挖苦、歧视学生，不体罚或变相体罚学生。</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宋体" w:hAnsi="宋体"/>
          <w:szCs w:val="21"/>
        </w:rPr>
        <w:t>材料：</w:t>
      </w:r>
    </w:p>
    <w:p>
      <w:pPr>
        <w:spacing w:line="360" w:lineRule="auto"/>
        <w:jc w:val="center"/>
        <w:rPr>
          <w:rFonts w:ascii="宋体" w:hAnsi="宋体"/>
          <w:szCs w:val="21"/>
        </w:rPr>
      </w:pPr>
      <w:r>
        <w:rPr>
          <w:rFonts w:hint="eastAsia" w:ascii="宋体" w:hAnsi="宋体"/>
          <w:szCs w:val="21"/>
        </w:rPr>
        <w:t>甘森的西红柿</w:t>
      </w:r>
    </w:p>
    <w:p>
      <w:pPr>
        <w:spacing w:line="360" w:lineRule="auto"/>
        <w:ind w:firstLine="420" w:firstLineChars="200"/>
        <w:rPr>
          <w:rFonts w:ascii="宋体" w:hAnsi="宋体"/>
          <w:szCs w:val="21"/>
        </w:rPr>
      </w:pPr>
      <w:r>
        <w:rPr>
          <w:rFonts w:hint="eastAsia" w:ascii="宋体" w:hAnsi="宋体"/>
          <w:szCs w:val="21"/>
        </w:rPr>
        <w:t>从柴达木西部的尕斯库勒湖畔，沿着输油管线迤逦而来，路上连草都很难看到一棵，天上的飞鸟也不见踪影。笔直平坦的公路上，伴随的只有连绵不绝的昆仑山。高原缺氧，旅途劳顿，我们一直处于昏昏欲睡的状态。</w:t>
      </w:r>
    </w:p>
    <w:p>
      <w:pPr>
        <w:spacing w:line="360" w:lineRule="auto"/>
        <w:ind w:firstLine="420" w:firstLineChars="200"/>
        <w:rPr>
          <w:rFonts w:ascii="宋体" w:hAnsi="宋体"/>
          <w:szCs w:val="21"/>
        </w:rPr>
      </w:pPr>
      <w:r>
        <w:rPr>
          <w:rFonts w:hint="eastAsia" w:ascii="宋体" w:hAnsi="宋体"/>
          <w:szCs w:val="21"/>
        </w:rPr>
        <w:t>走着走着，蓦然抬望眼，前方出现了十分醒目的几栋红顶房子，一眼望去仿若一座漂浮在茫茫瀚海之中的孤岛。莫非是日光水汽折射下的海市蜃楼？司机轻咳一声，嗓中吐出四个清脆的字，“甘森到了”。</w:t>
      </w:r>
    </w:p>
    <w:p>
      <w:pPr>
        <w:spacing w:line="360" w:lineRule="auto"/>
        <w:ind w:firstLine="420" w:firstLineChars="200"/>
        <w:rPr>
          <w:rFonts w:ascii="宋体" w:hAnsi="宋体"/>
          <w:szCs w:val="21"/>
        </w:rPr>
      </w:pPr>
      <w:r>
        <w:rPr>
          <w:rFonts w:hint="eastAsia" w:ascii="宋体" w:hAnsi="宋体"/>
          <w:szCs w:val="21"/>
        </w:rPr>
        <w:t>房屋精致稳固、庭院干净美观超乎我们的想象，生产区的整洁、生活区的布局超乎我们的想象，就连院落正中的那几棵白杨树，翠绿挺拔的雄姿也超乎我们的想象。更别说见到蔬菜大棚中盛开的大丽花，嫩绿的小白菜，绿中泛红的青椒，美艳欲滴的西红柿，真的让我们一声连着一声地惊叹。</w:t>
      </w:r>
    </w:p>
    <w:p>
      <w:pPr>
        <w:spacing w:line="360" w:lineRule="auto"/>
        <w:ind w:firstLine="420" w:firstLineChars="200"/>
        <w:rPr>
          <w:rFonts w:ascii="宋体" w:hAnsi="宋体"/>
          <w:szCs w:val="21"/>
        </w:rPr>
      </w:pPr>
      <w:r>
        <w:rPr>
          <w:rFonts w:hint="eastAsia" w:ascii="宋体" w:hAnsi="宋体"/>
          <w:szCs w:val="21"/>
        </w:rPr>
        <w:t>教导员宋代勇，从绿色蔬菜温室大棚里，摘下来三个西红柿，笑嘻嘻地给我们一人递上一个。仔细端详着长相似心形、皮质似婴儿的浆果，实在抵挡不住它的鲜嫩水灵。那样的沙甜，那样的微酸，那样的美味，那样的滋润。以前我们吃过多少西红柿啊，怎么就从来没有体会过这样味道醇正的口福呢？</w:t>
      </w:r>
    </w:p>
    <w:p>
      <w:pPr>
        <w:spacing w:line="360" w:lineRule="auto"/>
        <w:ind w:firstLine="420" w:firstLineChars="200"/>
        <w:rPr>
          <w:rFonts w:ascii="宋体" w:hAnsi="宋体"/>
          <w:szCs w:val="21"/>
        </w:rPr>
      </w:pPr>
      <w:r>
        <w:rPr>
          <w:rFonts w:hint="eastAsia" w:ascii="宋体" w:hAnsi="宋体"/>
          <w:szCs w:val="21"/>
        </w:rPr>
        <w:t>口福之外，另有一种眼福等待着我们，这就是甘森热泵站的亲情文化墙。一块制作精美的铝合金板，上方写着：“家庭因你的平安而幸福，输油事业因你的奉献而繁荣。”这个西部荒漠深处的亲情文化墙，大多是一家三口的全家福，照片下面的留言，既有妻子对丈夫的关心，也有儿女对父母的惦念.还有孩子对远方父母的祝愿。宋代勇说：“亲情文化是咱们中国人的传统美德，每当看到这个广告牌，我们的心中都会泛起一股温馨与暖意，只有好好工作，才能对得起家人的深情厚意。”</w:t>
      </w:r>
    </w:p>
    <w:p>
      <w:pPr>
        <w:spacing w:line="360" w:lineRule="auto"/>
        <w:ind w:firstLine="420" w:firstLineChars="200"/>
        <w:rPr>
          <w:rFonts w:ascii="宋体" w:hAnsi="宋体"/>
          <w:szCs w:val="21"/>
        </w:rPr>
      </w:pPr>
      <w:r>
        <w:rPr>
          <w:rFonts w:hint="eastAsia" w:ascii="宋体" w:hAnsi="宋体"/>
          <w:szCs w:val="21"/>
        </w:rPr>
        <w:t>宋代勇的女儿是这样留言的：“您是家里的一片天，没有了天空，鸽子就无法自由飞翔，多爱护身体。”郭光元儿子：“您的坚忍不拔和铮铮铁骨是我永远的榜样，我从您那儿汲取到奋发的力量，走过挫折，迈向成功。”青海土族职工甘述文两个小女儿甘卉、甘婷：“上班多保重，没有你的爱。无论多豪华的家都不是真正意义上的家。”</w:t>
      </w:r>
    </w:p>
    <w:p>
      <w:pPr>
        <w:spacing w:line="360" w:lineRule="auto"/>
        <w:ind w:firstLine="420" w:firstLineChars="200"/>
        <w:rPr>
          <w:rFonts w:ascii="宋体" w:hAnsi="宋体"/>
          <w:szCs w:val="21"/>
        </w:rPr>
      </w:pPr>
      <w:r>
        <w:rPr>
          <w:rFonts w:hint="eastAsia" w:ascii="宋体" w:hAnsi="宋体"/>
          <w:szCs w:val="21"/>
        </w:rPr>
        <w:t>我无法把几十则亲情话语一一抄录下来。记得当时我的鼻孔是酸酸的，眼睛有些模糊，手有些颤抖。字也有些歪斜，但我的感动却是真实的。</w:t>
      </w:r>
    </w:p>
    <w:p>
      <w:pPr>
        <w:spacing w:line="360" w:lineRule="auto"/>
        <w:ind w:firstLine="420" w:firstLineChars="200"/>
        <w:rPr>
          <w:rFonts w:ascii="宋体" w:hAnsi="宋体"/>
          <w:szCs w:val="21"/>
        </w:rPr>
      </w:pPr>
      <w:r>
        <w:rPr>
          <w:rFonts w:hint="eastAsia" w:ascii="宋体" w:hAnsi="宋体"/>
          <w:szCs w:val="21"/>
        </w:rPr>
        <w:t>甘森是蒙古语音译。意思就是“苦水”。花格输油管道是世界上海拔最高的原油输送管道，甘森热泵站位于这条管道的中段，是社会依托条件最差、自然条件最为艰苦的地方。它距花土沟镇230多公里，距格尔木市270多公里，海拔2910米。甘森还是一个风口，据说西北风从此进入格尔木地区，一年一场风，从春刮到冬，刮风扬沙，最多时站里一天能拉出去十吨的沙子，一年用过的扫把不计其数。</w:t>
      </w:r>
    </w:p>
    <w:p>
      <w:pPr>
        <w:spacing w:line="360" w:lineRule="auto"/>
        <w:ind w:firstLine="420" w:firstLineChars="200"/>
        <w:rPr>
          <w:rFonts w:ascii="宋体" w:hAnsi="宋体"/>
          <w:szCs w:val="21"/>
        </w:rPr>
      </w:pPr>
      <w:r>
        <w:rPr>
          <w:rFonts w:hint="eastAsia" w:ascii="宋体" w:hAnsi="宋体"/>
          <w:szCs w:val="21"/>
        </w:rPr>
        <w:t>站在甘森站的院落里，任凭强烈的紫外线照在脸上，我的思绪飞越到了新中国成立初期的峥嵘岁月。1954年初夏，我的父辈们高喊“到柴达木去！到祖国最需要的地方去！”千里迢迢地来到异乡。尽管黄沙漫漫，寒风呼啸，气候异常干燥，鼻孔里结着血痂，然而他们不悔，都把这儿当成了自己的家园。1958年地中四井日喷原油800吨，为当时步履艰难的祖国做出了巨大贡献,也使冷湖成为继玉门、新疆、四川之后的第四大油田，迅速崛起。</w:t>
      </w:r>
    </w:p>
    <w:p>
      <w:pPr>
        <w:spacing w:line="360" w:lineRule="auto"/>
        <w:ind w:firstLine="420" w:firstLineChars="200"/>
        <w:rPr>
          <w:rFonts w:ascii="宋体" w:hAnsi="宋体"/>
          <w:szCs w:val="21"/>
        </w:rPr>
      </w:pPr>
      <w:r>
        <w:rPr>
          <w:rFonts w:hint="eastAsia" w:ascii="宋体" w:hAnsi="宋体"/>
          <w:szCs w:val="21"/>
        </w:rPr>
        <w:t>原石油工业部的一位副部长当年在青海油田考察时，曾经潸然泪下地说道：“在如此艰苦的条件下，别说工作，只要能待住，生活，也是英雄啊！”柴达木油田的英雄们以三代人艰苦卓绝的奋斗精神和无私奉献的崇高美德，积六十年两万多个日日夜夜之功，造就了一个千万吨级的大油气田!</w:t>
      </w:r>
    </w:p>
    <w:p>
      <w:pPr>
        <w:spacing w:line="360" w:lineRule="auto"/>
        <w:ind w:firstLine="420" w:firstLineChars="200"/>
        <w:rPr>
          <w:rFonts w:ascii="宋体" w:hAnsi="宋体"/>
          <w:szCs w:val="21"/>
        </w:rPr>
      </w:pPr>
      <w:r>
        <w:rPr>
          <w:rFonts w:hint="eastAsia" w:ascii="宋体" w:hAnsi="宋体"/>
          <w:szCs w:val="21"/>
        </w:rPr>
        <w:t>一步一回头，一生一世情。无论时光怎样流转，无论相隔多么遥远，我都不会忘记柴达木沙海中的那座绿岛，绿岛上那群默默工作的石油兄弟姊妹，以及他们亲切的笑容和特别珍贵的亲情文化。</w:t>
      </w:r>
    </w:p>
    <w:p>
      <w:pPr>
        <w:spacing w:line="360" w:lineRule="auto"/>
        <w:ind w:firstLine="420" w:firstLineChars="200"/>
        <w:rPr>
          <w:rFonts w:ascii="宋体" w:hAnsi="宋体"/>
          <w:szCs w:val="21"/>
        </w:rPr>
      </w:pPr>
      <w:r>
        <w:rPr>
          <w:rFonts w:hint="eastAsia" w:ascii="宋体" w:hAnsi="宋体"/>
          <w:szCs w:val="21"/>
        </w:rPr>
        <w:t>当然，还有那个味道格外甜美的西红柿。我得说，那是我迄今吃过的味道最美的西红柿。</w:t>
      </w:r>
    </w:p>
    <w:p>
      <w:pPr>
        <w:spacing w:line="360" w:lineRule="auto"/>
        <w:ind w:firstLine="420" w:firstLineChars="200"/>
        <w:rPr>
          <w:rFonts w:ascii="宋体" w:hAnsi="宋体"/>
          <w:szCs w:val="21"/>
        </w:rPr>
      </w:pPr>
      <w:r>
        <w:rPr>
          <w:rFonts w:ascii="宋体" w:hAnsi="宋体"/>
          <w:szCs w:val="21"/>
        </w:rPr>
        <w:t>问题</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（1）怎样理解文中用“十分醒目”和“海市蜃楼”这两个词语来描述甘森？（4分）</w:t>
      </w:r>
    </w:p>
    <w:p>
      <w:pPr>
        <w:spacing w:line="360" w:lineRule="auto"/>
        <w:ind w:firstLine="420" w:firstLineChars="200"/>
        <w:rPr>
          <w:rFonts w:ascii="宋体" w:hAnsi="宋体"/>
          <w:szCs w:val="21"/>
        </w:rPr>
      </w:pPr>
      <w:r>
        <w:rPr>
          <w:rFonts w:hint="eastAsia" w:ascii="宋体" w:hAnsi="宋体"/>
          <w:szCs w:val="21"/>
        </w:rPr>
        <w:t>（2）文中末段写西红柿为什么说“味道格外甜美”和“迄今吃过的味道最美的”？请结合全文，谈谈你的看法。（10分）</w:t>
      </w:r>
    </w:p>
    <w:p>
      <w:pPr>
        <w:spacing w:line="360" w:lineRule="auto"/>
        <w:ind w:firstLine="420" w:firstLineChars="200"/>
        <w:rPr>
          <w:rFonts w:ascii="宋体" w:hAnsi="宋体"/>
          <w:szCs w:val="21"/>
        </w:rPr>
      </w:pPr>
      <w:r>
        <w:rPr>
          <w:rFonts w:hint="eastAsia" w:ascii="宋体" w:hAnsi="宋体"/>
          <w:szCs w:val="21"/>
        </w:rPr>
        <w:t>【参考答案】</w:t>
      </w:r>
    </w:p>
    <w:p>
      <w:pPr>
        <w:spacing w:line="360" w:lineRule="auto"/>
        <w:ind w:firstLine="420" w:firstLineChars="200"/>
        <w:rPr>
          <w:rFonts w:ascii="宋体" w:hAnsi="宋体"/>
          <w:szCs w:val="21"/>
        </w:rPr>
      </w:pPr>
      <w:r>
        <w:rPr>
          <w:rFonts w:hint="eastAsia" w:ascii="宋体" w:hAnsi="宋体"/>
          <w:szCs w:val="21"/>
        </w:rPr>
        <w:t>（1）用“十分醒目”表现了甘森的明显、清晰。用“海市蜃楼”突出沙海中甘森的存在令人难以置信，强调作者对甘森的前后感受。</w:t>
      </w:r>
    </w:p>
    <w:p>
      <w:pPr>
        <w:spacing w:line="360" w:lineRule="auto"/>
        <w:ind w:firstLine="420" w:firstLineChars="200"/>
        <w:rPr>
          <w:rFonts w:ascii="宋体" w:hAnsi="宋体"/>
          <w:szCs w:val="21"/>
        </w:rPr>
      </w:pPr>
      <w:r>
        <w:rPr>
          <w:rFonts w:hint="eastAsia" w:ascii="宋体" w:hAnsi="宋体"/>
          <w:szCs w:val="21"/>
        </w:rPr>
        <w:t>（2）照应题目，结尾点题。西红柿是甘森石油人在荒漠中种植出来的果蔬，特殊而珍贵，展现了他们辛勤的劳动和甜美的生活。西红柿又是作者情感的寄托物，它寄寓着作者对甘森石油人的美好情感。文章借西红柿赞扬甘森石油人的伟大精神和崇高品德。</w:t>
      </w:r>
    </w:p>
    <w:p>
      <w:pPr>
        <w:spacing w:line="300" w:lineRule="auto"/>
        <w:ind w:firstLine="420"/>
        <w:jc w:val="left"/>
        <w:rPr>
          <w:rFonts w:cs="Times New Roman" w:asciiTheme="minorEastAsia" w:hAnsiTheme="minorEastAsia"/>
          <w:szCs w:val="21"/>
        </w:rPr>
      </w:pPr>
    </w:p>
    <w:p>
      <w:pPr>
        <w:spacing w:line="300" w:lineRule="auto"/>
        <w:ind w:firstLine="420"/>
        <w:jc w:val="left"/>
        <w:rPr>
          <w:rFonts w:cs="Times New Roman" w:asciiTheme="minorEastAsia" w:hAnsiTheme="minorEastAsia"/>
          <w:szCs w:val="21"/>
        </w:rPr>
      </w:pPr>
    </w:p>
    <w:p>
      <w:pPr>
        <w:spacing w:line="360" w:lineRule="auto"/>
        <w:ind w:firstLine="420" w:firstLineChars="200"/>
        <w:rPr>
          <w:rFonts w:hint="eastAsia" w:asciiTheme="minorEastAsia" w:hAnsiTheme="minorEastAsia" w:eastAsiaTheme="minorEastAsia" w:cstheme="minorEastAsia"/>
          <w:sz w:val="21"/>
          <w:szCs w:val="21"/>
        </w:rPr>
      </w:pPr>
    </w:p>
    <w:p>
      <w:pPr>
        <w:numPr>
          <w:ilvl w:val="0"/>
          <w:numId w:val="1"/>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目前，我国由于升学竞争和就业竞争的现实性矛盾，学校教育陷入应试教育的模式中，而这种竞争也影响到学前教育阶段，如社会上风行的 </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零岁方案</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神童方案”。一些家长和幼教机构难以摆脱这种短视的教育做法，表现为重知识灌输轻能力培养、重智力培养轻人格因素培养等错误倾 向。一些幼儿园迫于家长压力或经济利益的驱动，办起了各式各样的兴趣班、特长班。 请从如何正确理解我国学前教育目标这一角度分析以上现象。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(1)我国幼儿园教育的目标是 “对幼儿实施体、智、德、美等方面全面发展的教育.促进其身心和谐发展”。这一目标是确定幼儿园教育任务、评估幼儿园教育质量的根本依据，国家通过这一目标对全国幼儿园教育进</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行领导和调控。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numPr>
          <w:ilvl w:val="0"/>
          <w:numId w:val="2"/>
        </w:num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一味地追求某个方面发展，忽视幼儿的全面发展，可能严重损伤儿童生长发育的自然进程，损伤儿童潜能发育，造成儿童期、青少年期乃至成人期的体力、心智、能力、性格和气质发展迟缓甚至受到压抑和伤害。</w:t>
      </w:r>
    </w:p>
    <w:p>
      <w:pPr>
        <w:numPr>
          <w:numId w:val="0"/>
        </w:numPr>
        <w:spacing w:line="360" w:lineRule="auto"/>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7、</w:t>
      </w:r>
      <w:r>
        <w:rPr>
          <w:rFonts w:hint="eastAsia" w:asciiTheme="minorEastAsia" w:hAnsiTheme="minorEastAsia" w:eastAsiaTheme="minorEastAsia" w:cstheme="minorEastAsia"/>
          <w:sz w:val="21"/>
          <w:szCs w:val="21"/>
        </w:rPr>
        <w:t>在幼儿园中，教师要学会与幼儿沟通。对幼儿的话做出积极反应;说话的语速和语调要恰当，要能引发幼儿的好奇心;与幼儿交谈时，语言要简单明确，容易被幼儿接受;说话的态度要友善。在交流的时候，教师还要注意与幼儿的目光接触，要耐心倾听幼儿的谈话，做出积极反馈。但在现实生活中，有的老师能灵活运用其交流技能，有的老师则因为与幼儿缺乏有效沟通而苦恼。请你从幼儿教师需要具备的能力出发，谈谈教师应如何与幼儿进行有效的沟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教师要实现与幼儿的有效沟通，需要具备相应的知识与能力，包括教育学、心理学、生理学等知识，以及观察力、沟通力、组织小组活动、指导游戏、指导幼儿行为、评价教育活动等能力。其中，沟通能力在幼儿教育过程中尤为重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教师与幼儿的沟通主要有两个方面，即非言语沟通与言语沟通。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非言语沟通包括教师通过微笑、点头、抚摸、蹲下与幼儿交流等。教师与幼儿的身体接触有利于安抚幼儿的情绪，让幼儿消除紧张，感到温暖和安全。教师可以参与到幼儿的活动中，对幼儿的情感和感受获得真实的体验。</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(2)言语沟通是指教师和幼儿直接交谈。个别或小组中的交谈是幼儿分享情感、心灵交汇的重要途径。教师需要抓住机会、选择话题、引发和延续谈话、激发幼儿谈话的兴趣和积极性。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幼儿教师要与幼儿实现有效的沟通，除了了解沟通的方式外，还需要掌握一些技能：</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①引发交谈的技能。教师要善于抓住时机、创造气氛，发现幼儿感兴趣的话题，将幼儿自然吸引过来。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②倾听的技能。用恰当的言语或非言语方式热情地接纳和鼓励幼儿谈话、提问，让幼儿产生受到尊重的喜悦感和自信心。利用目光接触是比较好的积极反馈方式。</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③扩展谈话和结束交谈的技能。教师要学会用幼儿理解的方式引导幼儿将谈话持续下去。同时，也要在适当时候结束谈话，让幼儿表现出满足感。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④面向全体，注意个体差异。针对不同语言能力的幼儿采取不同的内容、方式进行沟通，多鼓励、多倾听.有效刺激幼儿交谈。</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rPr>
        <w:t>一天妍妍跑到老师跟前说：“老师，我的动物橡皮不见了，我看到小晴拿走了。”老师听了妍妍的话便走到教室想去质问小晴，发现小晴不在。教师就私自打开了小晴的书包，把书包翻了个遍，也没有找到妍妍的橡皮。这时，小晴从外边走进来，发现老师正拿着自己的书包，而且书包明显是被老师翻过了，小晴感觉很委屈，但是由于害怕老师而没有吱声。老师刚要开口向小晴要妍妍的橡皮，站在一旁的诚诚大声喊道： “老师，妍妍的橡皮在妍妍手里攥着呢。”问题：请从教师职业道德的角度，分析该教师的做法。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教师没有做到关爱学生和为人师表。关爱学生要求教师关心爱护全体学生，尊重学生人格，平等公正对待学生。对学生严慈相济。做学生良师益友。保护学生安全.关心学生健康.维护学生权益。不讽刺、挖苦、歧视学生.不体罚或变相体罚学生。为人师表要求教师坚守高尚情操.知荣明耻.严于律己，以身作则。衣着得体，语言规范，举止文明。关心集体，团结协作，尊重同事，尊重家长。作风正派.廉洁奉公。自觉抵制有偿家教，不利用职务之便谋取私利。材料中教师在没有弄清楚具体情况下就翻小晴的包，没有尊重小晴，损害了小晴的自尊心;同时该教师这一举动，也给其他学生做了错误的榜样，没有做好以身作则。所以该教师违背了关爱学生和为人师表的教师职业道德规范。</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近日，古林镇中心幼儿园在古林新江厦超市展开幼儿当家自主采购活动。参加活动的共有25名小朋友，每组由小、中、大班组成五人小队，每组50元钱，尝试在“果蔬”区用最少的钱买最多的物品。</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活动一开始，各自组成的小分队，选好推车后就直冲蔬菜和水果区，开始采购活动。家长志愿者们在一定距离关注着孩子们的表现，有的挑选自己喜欢的水果;有的把弟弟妹妹照顾得妥妥帖 帖;有的忙着采购、称重、算总价格;有的却把购物的钱给弄丢了而无所适从 ……看着孩子们采购，别有一番乐趣。 最后请志愿者们清点了团队采购的物品数量，结果出乎人的意料之外，第三小分 队以47.6的价格买了23种 “蔬果”，其他几组的孩子们表现也很棒。</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这次实践活动家长们都感叹道：不但培养了孩子们的责任感、爱心、社会秩序感，还锻炼了孩 子们的理财能力和团队意识。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问题：请从儿童观的角度分析材料给你的启示。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当家自主采购活动体现了育人为本的儿童观。育人为本是教育活动的根本要求。要以学生为主体，以教师为主导，充分发挥学生的主动性，把促进学生的健康成长作为学校一切工作的出发点和落脚点。育人为本的儿童观的教育实践自然是 “以幼儿为本”。在材料中，教育者考虑到幼儿发展的需要，遵循幼儿的生理、心理特点和发展规律，设计适合幼儿的活动 ——幼儿当家自主采购活动。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当家自主采购活动体现了教育者以轻松的生活活动，满足幼儿身心发展需要。教师带领幼儿参加健康的、丰富的活动，满足了幼儿多方面发展的需要，使他们在快乐的超市采购体验中获得有益于身心发展的经验。通过采购蔬菜、水果的活动，使儿童相关能力逐步得到提高和练习，如责任感、爱心、社会秩序感、理财能力和团队意识等。</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.材料：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李老师是某中学小有名气的数学教师，他备课非常认真，自己对课上和作业里的每道习题都事先演练，课堂上讲解清晰明确，教学效果良好；课外作业坚持全批全改，发现作业上有错误就要求学生订正并罚抄10遍，每次测试都进行细致的质量分析，及时在班上公布每位学生的成绩和排名。他每年都挑选几位成绩优秀的学生，利用周末时间在自己家里进行辅导，被辅导的学生多次在学科竞赛中获得好成绩。他的辅导虽然没有明确要求收费，但也没拒绝家长们的礼物。</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请从教师职业道德规范的角度，联系材料分析李老师的行为。（14分）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材料中李老师的一些行为值得我们学习,但另一些行为却不符合教师职业道德规范的要求。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材料中李老师的做法符合教师职业道德规范中的爱岗敬业。爱岗敬业的职业道德要求教师忠诚于人民的教育事业，志存高远，乐于奉献。对工作高度认真负责，认真备课上课，认真辅导学生。案例中的李老师备课非常认真，自己对课上和作业里的每道习题都事先演练，课堂上讲解清晰明确，教学效果良好，符合爱岗敬业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料中李老师的做法不符合教师职业道德规范中的关爱学生。关爱学生要求教师尊重学生人格，爱护学生，平等公正对待学生，对学生要有耐心，不讽刺，挖苦，不体罚或者变相体罚学生。而李老师发现作业上有错误就要求学生订正并罚抄10遍，这属于一种变相体罚，违背了教师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料中李老师的做法不符合教师职业道德规范中的教书育人。教书育人要求教师遵循教育规律，实施素质教育。循循善诱，诲人不倦，因材施教，促进学生全面发展。不以分数作为评价学生的唯一标准。而李老师每次测试都进行细致的质量分析，及时在班上公布每位学生的成绩和排名，这些做法违背了教师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中李老师的做法不符合教师职业道德规范中的为人师表。为人师表要求教师坚守高尚情操，知荣明耻，严于律己，以身作则，自觉抵制有偿家教，不利用职务之便谋取私利。材料中李老师利用周末时间在自己家里进行辅导，他的辅导虽然没有明确要求收费，但也没拒绝家长们的礼物，违背了教师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总之，李老师爱岗敬业的行为值得我们学习，但其他行为就需要我们引以为戒。</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幼儿园小朋友轩轩自打入园那天起就特别的调皮捣蛋，总是爱欺负比他瘦小的男孩子，还经常惹的一些小女孩哭鼻子，老师耐心的教育他也不听，最重要的是轩轩每天中午吃饭的时候都特别的不听话，不肯吃或者不愿意咀嚼，有时候还鼓动其他小朋友这样做，导致现在班级里大部分小朋友都养成了这样的坏习惯，为解决这个问题，张老师想了很多的办法。一天中午吃饭时，张老师端了一碗饭菜，边示范边夸张的说：“我是大老虎，嘴巴张的大，牙齿咬得快，一会饭菜吃光光！”鼓励幼儿和老师一样学做大老虎。在进餐巡视时，张老师一会儿对吃得快的宝宝说：“嗯，原来这里有一只大老虎，我喜欢。”一会儿又走到另一个宝宝身边说：“这只老虎吃的真香呀！”有时还在“大老虎”身上贴个贴纸……与此同时，张老师特别注意轩轩的一举一动，发现轩轩在老师说小动物的时候听的特别的认真，所以张老师就买了一些有关小动物的贴画回来作为奖励品，而且鼓励轩轩进行绘画的学习，还特别耐心的进行指导，轩轩也非常喜欢画小动物，还参加了绘画比赛，并在比赛中取得了优异的成绩，自此以后轩轩带领全班同学每天都非常认真的吃饭，整个班级的气氛也非常的愉快。</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请结合材料，从儿童观的角度分析张老师的行为。（14分）</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张老师的行为是非常值得赞扬的，其行为符合科学的儿童观以及“育人为本”的儿童观。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张老师的做法符合科学的儿童观里的儿童是发展的人。班上的同学不愿意吃饭或者不愿意咀嚼，张老师并没有直接放弃对儿童的教育，而是看到了儿童是发展的人这一特性，采取各种措施去鼓励和帮助幼儿养成一个好的生活习惯，</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张老师的做法符合“育人为本”儿童观的本质要求——公平对待每一个幼儿。轩轩是班里最闹腾的孩子，而且还唆使其他小朋友不吃饭或者扰乱课堂秩序，张老师不仅没有惩罚或者谩骂轩轩，而是很细心耐心的对其进行教育，公平的对待班里的每一位儿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张老师的做法符合“育人为本”儿童观中因材施教的要求。轩轩是班里调皮捣蛋的孩子，但是在进行教育的过程中张老师发现轩轩对于小动物表现的非常喜爱，因此买了一些动物的贴画来进行表扬，同时还鼓励轩轩学习绘画并取得了优异的成绩，张老师的做法符合因材施教的原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总之，作为一名合格的教师应该做到公平的对待每一位幼儿，注重其发展性，同时因材施教，努力培养儿童良好的生活习惯和兴趣爱好。</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育才幼儿园大班的吴佳凯经常拿剪刀吓唬其他小朋友，还经常站在凳子上乱爬，个性很倔，这让我很苦恼。在与吴佳凯家长的交流中，我发现吴佳凯其实是一个很聪明的男孩子，认识很多的字，能够讲出绘声绘色的小故事。于是我就多给他看他喜欢的图书，他喜欢玩的飞行棋，多给他鼓励。有一次，幼儿园一扇门上的玻璃被打碎了，孩子们想都不想就说是吴佳凯做的。作为老师的我该怎么办？我就跟班上的孩子说，“我们大家一起来帮助吴佳凯改掉一些不好的习惯，大家一起来帮助、督促他改正坏习惯，好不好？”孩子们异口同声地说，“好！”在平时，我也让吴佳凯多帮老师做一些力所能及的事情。另外，如果一周内没有小朋友来告状就奖励给他一朵小红花。上述方法施行之后，吴佳凯小朋友明显改变了许多，连他的爸爸妈妈都说，老师真不错，他们家的吴佳凯已经懂事多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请根据幼儿教师观，评析材料中“我”的教育行为。（14分）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材料中老师的行为是非常值得学习和称赞的，是符合幼儿教师观要求的教育行为。幼儿教师应该树立正确、科学的教师观。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是幼儿全面发展的促进者，幼儿园教师面对的是来自不同家庭背景，有着不同兴趣、爱好和发展水平的幼儿，教师应当促进每个幼儿富有个性的发展。材料中老师的行为帮助吴佳凯小朋友改正坏习惯，养成良好的习惯就体现了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幼儿园教师观要求教师是民主师生关系的建立者。材料中老师和吴佳凯以及其他小朋友之间建立了深厚的友谊，形成了良好的师生关系。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教师是幼儿学习过程的指导者，是学生健康心理的培育者。吴佳凯小朋友在出现一些不好习惯的时候，老师能够帮助他改正并且帮助他学习好的习惯体现了这一点。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总之，材料中教师的做法是值得学习和肯定的。在将来的教育教学过程中，我将以此为榜样，争取早日成为一名优秀的老师。</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.材料：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是一则教师的日记。2017年3月，我从幼儿园调入小学任一年级班主任，我没有经验，就从小事入手，从特殊学生入手开展班级管理工作。在这个过程中，我体会到了师生交往的乐趣，看到孩子们一天天的成长，我心里有一种从未有过的喜悦。有一次，两个孩子在课间因为一件小事吵架，其中一个孩子挨了两下，刚要还手，上课铃响了。被打的学生觉得吃了亏，大声喊叫：“下课我非把你揍扁不可！”教室里沸沸扬扬，闹得不可开交。</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这时我正好看到了这一切，我愣了一下马上和蔼的对那位叫喊的同学说：“孩子，你看老师拿了这么多作业本，你能帮老师发给同学们吗？”这位同学很快接过作业本发了下去。我又对全班同学说：“刚才某某同学虽然和别人闹了点小矛盾。可是他为了不影响上课，愉快的帮老师做事，这很好！我相信他下课后一定会正确处理好这件事，我同时相信和你闹别扭的同学也会正确处理好这件事。”挨打的学生听到了老师的表扬，转怒为喜。结果，这位同学不仅上课认真听讲，下课也没有找那个同学闹别扭。更让我欣喜的是打人的同学还主动找他赔礼道歉。</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请根据教师职业道德规范的内容，分析以上材料中老师的教育行为。（14分）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【参考答案】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材料中老师的行为符合教师职业道德规范的要求，真正做到了爱岗敬业、关爱学生、教书育人、为人师表、终身学习，是值得我们学习和借鉴的教育行为。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爱岗敬业是教师职业道德的本质要求，要求教师对工作高度负责，认真备课上课，不敷衍塞责。材料中老师关注学生的成长和发展，是教师爱岗敬业的体现。</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关爱学生是师德的灵魂，要求教师关心爱护学生，尊重学生的人格，平等对待学生。材料中老师在看到学生打架时并没有严厉的教育他们，而是利用教育机智帮助他们意识到自己行为的不足，体现了这一点。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教书育人是教师的天职，要求教师遵循教育规律，循循善诱，培养学生良好的品行。材料中老师对于学生打架这种行为，以理解、原谅、包容的心态去感化学生，使学生形成了良好的品行，正是体现了这一点。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为人师表是教师职业道德的内在要求，要求教师衣着得体，语言规范，举止文明。材料中老师发现学生打架之时，仍然和蔼可亲，正是体现了这一点。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终身学习是教师专业发展的动力，要求教师潜心钻研业务，勇于创新，不断提高专业素养和教育教学水平。材料中老师用教学日记的方式进行教学反思，帮助自己成长，是符合教师职业道德要求的。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总之，材料中老师的教育行为符合教师职业道德规范的要求，是值得我们学习和借鉴的。在以后的教育教学过程中我将以材料中的老师为榜样，不断提高专业素养和教育教学水平，争取早日成为一名优秀的教师。</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rPr>
          <w:rFonts w:asciiTheme="minorEastAsia" w:hAnsiTheme="minorEastAsia" w:eastAsiaTheme="minorEastAsia"/>
        </w:rPr>
      </w:pPr>
      <w:r>
        <w:rPr>
          <w:rFonts w:hint="eastAsia" w:asciiTheme="minorEastAsia" w:hAnsiTheme="minorEastAsia"/>
          <w:lang w:val="en-US" w:eastAsia="zh-CN"/>
        </w:rPr>
        <w:t>14</w:t>
      </w:r>
      <w:bookmarkStart w:id="0" w:name="_GoBack"/>
      <w:bookmarkEnd w:id="0"/>
      <w:r>
        <w:rPr>
          <w:rFonts w:hint="eastAsia" w:asciiTheme="minorEastAsia" w:hAnsiTheme="minorEastAsia" w:eastAsiaTheme="minorEastAsia"/>
        </w:rPr>
        <w:t>.材料：</w:t>
      </w:r>
    </w:p>
    <w:p>
      <w:pPr>
        <w:spacing w:line="360" w:lineRule="auto"/>
        <w:jc w:val="center"/>
        <w:rPr>
          <w:rFonts w:asciiTheme="minorEastAsia" w:hAnsiTheme="minorEastAsia" w:eastAsiaTheme="minorEastAsia"/>
          <w:b/>
        </w:rPr>
      </w:pPr>
      <w:r>
        <w:rPr>
          <w:rFonts w:hint="eastAsia" w:asciiTheme="minorEastAsia" w:hAnsiTheme="minorEastAsia" w:eastAsiaTheme="minorEastAsia"/>
          <w:b/>
        </w:rPr>
        <w:t>香道·人道·天道</w:t>
      </w:r>
    </w:p>
    <w:p>
      <w:pPr>
        <w:spacing w:line="360" w:lineRule="auto"/>
        <w:jc w:val="center"/>
        <w:rPr>
          <w:rFonts w:asciiTheme="minorEastAsia" w:hAnsiTheme="minorEastAsia" w:eastAsiaTheme="minorEastAsia"/>
        </w:rPr>
      </w:pPr>
      <w:r>
        <w:rPr>
          <w:rFonts w:hint="eastAsia" w:asciiTheme="minorEastAsia" w:hAnsiTheme="minorEastAsia" w:eastAsiaTheme="minorEastAsia"/>
        </w:rPr>
        <w:t>俞天白</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①香道、茶道、花道，被中国历代文人称为“雅事中的雅事”。但茶道与花道传承之时，香道却被冷落了。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②香道源于人道。环形香、线香、粉香等本就与生活十分密切。奶奶念经要点佛香，父亲驱除家中秽气要点线香，我读唐宋诗文时也与香道雅韵不期而遇。像“焚香入兰台，起草多芳言”（李白），像“闲吟四句偶，静对一炉香”（白居易），还有“欲知白日飞升法，尽在焚香听雨中”（陆游）等，都是。香是中国人生活的组成部分。</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③中国的香文化随着祭祀祖宗、奉天敬神就开始了，并逐渐成为文人的独特爱好。如屈原的《高骚》，还有孔子《漪兰》之曲的形成传说等。至唐代，香文化更成为日常生活的一部分。唐代是一个逐渐重视人的时代，强调人的价值的自我实现。在初唐日渐勃兴的文学风气推动下，品香有燃、意、置、煮、佩等多种方式，并被赋予了三种境界：得气、得神、得道。香文化也从闻香、品香而形成了由闻香、赏烟、养生、悟道等组成的完整的香道体系。同时人们把对香的品位提升到了衡量人品的标准，“闻香识人”，沉香也就成了高尚德行的象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④沉香被称为“香中之王”，是中国文人香的基本原料。人们爱沉香不是因为《本草纲目》中所说“片值万钱”，而是从“形而下者是谓器，形而上者是谓道”的角度来重视的。沉香树并不香，香的是它的树脂，但这树脂只在刀砍斧伤、需电摧残后，入土、入水历尽艰辛中，才由天地孕育成奇香。人们自然把它视作天地灵物。</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⑤香对人的精神境界和生活质量有提升作用，这早已成为人类的共识。英国作家吉卜林</w:t>
      </w:r>
    </w:p>
    <w:p>
      <w:pPr>
        <w:spacing w:line="360" w:lineRule="auto"/>
        <w:rPr>
          <w:rFonts w:asciiTheme="minorEastAsia" w:hAnsiTheme="minorEastAsia" w:eastAsiaTheme="minorEastAsia"/>
        </w:rPr>
      </w:pPr>
      <w:r>
        <w:rPr>
          <w:rFonts w:hint="eastAsia" w:asciiTheme="minorEastAsia" w:hAnsiTheme="minorEastAsia" w:eastAsiaTheme="minorEastAsia"/>
        </w:rPr>
        <w:t>说：“人的唤觉比视觉、听觉更能挑动人们细腻的心。”作为嗅觉文化的香道，它的深度及美学价值，超越了民族、地域，最易为人理解和接受，最能引发人们共鸣。今天世界所有名贵香水，多少都加了从沉香中提取的精油。</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⑥香道也是天道，是“祥意”。《楞严经》纪录高僧围绕沉香与佛对答，香严童子的回答是，“此气非木非空，非烟非火，去无所著，来无所从（踪）”。无独有偶，这种禅意也出现于诗人陈与义的《焚香》诗中：“明窗延静昼，默坐消尘缘。即将无限意，高此一炷烟。”在这种境界里，香味不是从木中来，不是从火中来，也不是从空中来，更不是从烟中来，而是从心中来。这“心”，就是人的本真。正因如此，《圣经》里有沉香树是上帝亲手所栽的叙述，佛教把沉香当成敬佛圣品。</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⑦中国哲学始终认为，天人合一是人类最理想的生存、发展境界，也是人类共有的一个</w:t>
      </w:r>
    </w:p>
    <w:p>
      <w:pPr>
        <w:spacing w:line="360" w:lineRule="auto"/>
        <w:rPr>
          <w:rFonts w:asciiTheme="minorEastAsia" w:hAnsiTheme="minorEastAsia" w:eastAsiaTheme="minorEastAsia"/>
          <w:u w:val="single"/>
        </w:rPr>
      </w:pPr>
      <w:r>
        <w:rPr>
          <w:rFonts w:hint="eastAsia" w:asciiTheme="minorEastAsia" w:hAnsiTheme="minorEastAsia" w:eastAsiaTheme="minorEastAsia"/>
        </w:rPr>
        <w:t>“梦”。</w:t>
      </w:r>
      <w:r>
        <w:rPr>
          <w:rFonts w:hint="eastAsia" w:asciiTheme="minorEastAsia" w:hAnsiTheme="minorEastAsia" w:eastAsiaTheme="minorEastAsia"/>
          <w:u w:val="single"/>
        </w:rPr>
        <w:t>中国香道，为梦想成真提供了一种可能。</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（本文选自2013年05月15日《文汇报》，有删改）</w:t>
      </w:r>
    </w:p>
    <w:p>
      <w:pPr>
        <w:spacing w:line="360" w:lineRule="auto"/>
        <w:ind w:firstLine="420"/>
        <w:rPr>
          <w:rFonts w:asciiTheme="minorEastAsia" w:hAnsiTheme="minorEastAsia" w:eastAsiaTheme="minorEastAsia"/>
        </w:rPr>
      </w:pPr>
      <w:r>
        <w:rPr>
          <w:rFonts w:asciiTheme="minorEastAsia" w:hAnsiTheme="minorEastAsia" w:eastAsiaTheme="minorEastAsia"/>
        </w:rPr>
        <w:t>问题</w:t>
      </w:r>
      <w:r>
        <w:rPr>
          <w:rFonts w:hint="eastAsia" w:asciiTheme="minorEastAsia" w:hAnsiTheme="minorEastAsia" w:eastAsiaTheme="minorEastAsia"/>
        </w:rPr>
        <w:t>：</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（1）作者认为“香道源于人道”，具体表现在哪些方面？（4分）</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（2）第⑦段中作者认为“中国香道，为梦想成真提供一种可能”，请联系全文概括其理由。（10分）</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【参考答案】</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1）①香与生活的关系很密切，就连清洁空气也会用到香；②无论是祭祀祖先还是礼佛敬神，都离不开香；③香是中国文人的独特爱好，写作时离不开香，作品内容也涉及了香道雅韵；④在强调人自身价值的唐代，香文化逐渐发展成“香道”。</w:t>
      </w:r>
    </w:p>
    <w:p>
      <w:pPr>
        <w:spacing w:line="360" w:lineRule="auto"/>
        <w:ind w:firstLine="420"/>
        <w:rPr>
          <w:rFonts w:asciiTheme="minorEastAsia" w:hAnsiTheme="minorEastAsia" w:eastAsiaTheme="minorEastAsia"/>
        </w:rPr>
      </w:pPr>
      <w:r>
        <w:rPr>
          <w:rFonts w:hint="eastAsia" w:asciiTheme="minorEastAsia" w:hAnsiTheme="minorEastAsia" w:eastAsiaTheme="minorEastAsia"/>
        </w:rPr>
        <w:t>（2）①</w:t>
      </w:r>
      <w:r>
        <w:rPr>
          <w:rFonts w:asciiTheme="minorEastAsia" w:hAnsiTheme="minorEastAsia" w:eastAsiaTheme="minorEastAsia"/>
        </w:rPr>
        <w:t>香与生活关系密切</w:t>
      </w:r>
      <w:r>
        <w:rPr>
          <w:rFonts w:hint="eastAsia" w:asciiTheme="minorEastAsia" w:hAnsiTheme="minorEastAsia" w:eastAsiaTheme="minorEastAsia"/>
        </w:rPr>
        <w:t>，</w:t>
      </w:r>
      <w:r>
        <w:rPr>
          <w:rFonts w:asciiTheme="minorEastAsia" w:hAnsiTheme="minorEastAsia" w:eastAsiaTheme="minorEastAsia"/>
        </w:rPr>
        <w:t>无论是日常的物质生活还是精神生活都有香道的存在</w:t>
      </w:r>
      <w:r>
        <w:rPr>
          <w:rFonts w:hint="eastAsia" w:asciiTheme="minorEastAsia" w:hAnsiTheme="minorEastAsia" w:eastAsiaTheme="minorEastAsia"/>
        </w:rPr>
        <w:t>；②</w:t>
      </w:r>
      <w:r>
        <w:rPr>
          <w:rFonts w:asciiTheme="minorEastAsia" w:hAnsiTheme="minorEastAsia" w:eastAsiaTheme="minorEastAsia"/>
        </w:rPr>
        <w:t>香道与精神</w:t>
      </w:r>
      <w:r>
        <w:rPr>
          <w:rFonts w:hint="eastAsia" w:asciiTheme="minorEastAsia" w:hAnsiTheme="minorEastAsia" w:eastAsiaTheme="minorEastAsia"/>
        </w:rPr>
        <w:t>（德行）也有密切关系，人们把香的品味提升到了衡量人品的标准，“香”成了高尚德行的象征；③香道对人的精神境界和生活质量有提升作用，已成为人类的共识，能引发人们的共鸣，香道的深度及美学价值，超越了民族、地域，最易人人理解和接受；④香道也是天道，与禅意也有着密切的关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.材料：</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jc w:val="center"/>
        <w:rPr>
          <w:rFonts w:ascii="宋体" w:hAnsi="宋体"/>
          <w:b/>
          <w:szCs w:val="21"/>
        </w:rPr>
      </w:pPr>
      <w:r>
        <w:rPr>
          <w:rFonts w:hint="eastAsia" w:ascii="宋体" w:hAnsi="宋体"/>
          <w:b/>
          <w:szCs w:val="21"/>
        </w:rPr>
        <w:t>中国的人文主义</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jc w:val="center"/>
        <w:rPr>
          <w:rFonts w:ascii="宋体" w:hAnsi="宋体"/>
          <w:szCs w:val="21"/>
        </w:rPr>
      </w:pPr>
      <w:r>
        <w:rPr>
          <w:rFonts w:hint="eastAsia" w:ascii="宋体" w:hAnsi="宋体"/>
          <w:szCs w:val="21"/>
        </w:rPr>
        <w:t>林语堂</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人生的意义是什么，这个问题一直使西方哲学家备受困惑。他们从目的论出发，认为包括蚊子乃至伤寒菌在内的万事万物，都是为这个自负的人类的利益而存在的。今生今世自有百般磨难，因而自做的人类始终无法事事如意。于是目的论又转向来生来世，把今生的世俗生活看作为来世所进行的准备。另外有一些人，像尼采那样知难而上，否认人生“必须”有什么意义，认为人类的进步不过是一种循环，一种野蛮人的舞蹈，而不是去市场采购，所以没有什么特殊的含义。然而问题还是没能解决，它就像海浪一样不断冲击着堤岸：“人生的意义究竟何在？”</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在中国人看来，人生在世并非为了死后的来生，对于基督教所谓此生为来世的观点，他们大惑不解，他们进而认为佛教所谓升入涅槃境界，也过于玄虚。人生的真谛在于享受淳朴的生活，尤其是家庭生活的欢乐和社会诸关系的和睦。在中国人看来，这不仅代表片刻的诗意般的快乐心境，并且是追求人生幸福的目标。中国人就是陶醉在这样一种人生理想之中，它既不暧昧，又不玄虚，而是十分实在。我必须说，这是一种异常简单的理想，简单到非中国人老实巴交的头脑想不出来。</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我们时常纳闷，西方人何以竟想不到人生的意义在于纯净平安地享受生活。中国与欧洲的不同，似乎在于西方人有更大的能力去获取和创造，享受事物的能力则较小，而中国人享受仅有一点东西的决心和能力都比较大。把精力集中在世俗的幸福，</w:t>
      </w:r>
      <w:r>
        <w:rPr>
          <w:rFonts w:hint="eastAsia" w:ascii="宋体" w:hAnsi="宋体"/>
          <w:szCs w:val="21"/>
          <w:u w:val="single"/>
        </w:rPr>
        <w:t>这一特性是我们缺乏宗教的原因，也是它的结果。</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由此生发出一个人文主义，它坦白地宣告了人类是宇宙的中心，并规定一切知识都是为人类的幸福服务。然而知识同人类的结合并非易事，因为人类一旦动摇起来，就会被自己的逻辑所左右，成为知识的工具。另</w:t>
      </w:r>
      <w:r>
        <w:rPr>
          <w:rFonts w:hint="eastAsia" w:ascii="Tahoma" w:hAnsi="Tahoma" w:cs="Tahoma"/>
          <w:szCs w:val="21"/>
        </w:rPr>
        <w:t>一</w:t>
      </w:r>
      <w:r>
        <w:rPr>
          <w:rFonts w:hint="eastAsia" w:ascii="宋体" w:hAnsi="宋体"/>
          <w:szCs w:val="21"/>
        </w:rPr>
        <w:t>方面，当今世界由于机器的迅猛发展，人类无眼享受自己创造的一切。美国管道工人的荣耀使人们忘记了没有冷热自来水我们也能过上幸福的生活。在法国和德国，许多人伴随着自己的水壶和老式脸盆，也照样在他们安逸而漫长的一生中作出了重大的科学发明，写出了不少鸿篇巨著。人文主义只有坚定地把握住人生的真谛才能保佑自己，无论如何，人类的一切智慧和知识所要解决的问题都是：人类如何保养自己，如何最大限度地享受生活。</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（节选自林语堂《吾国和吾民》第四章《人生之理想》，有删改。）</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问题：（1）请简要概括西方哲学家对人生意义的不同观点。（4分）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（2）如何理解文中第三段“这一特性是我们缺乏宗教的原因，也是它的结果”这句话？（10分）</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【参考答案】</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（1）①人生的意义在于为来世做准备。②否认人生“必须”有什么意义（人生没有什么特殊的含义）。</w:t>
      </w:r>
    </w:p>
    <w:p>
      <w:pPr>
        <w:pBdr>
          <w:top w:val="none" w:color="000000" w:sz="0" w:space="7"/>
          <w:left w:val="none" w:color="000000" w:sz="0" w:space="7"/>
          <w:bottom w:val="none" w:color="000000" w:sz="0" w:space="7"/>
          <w:right w:val="none" w:color="000000" w:sz="0" w:space="7"/>
        </w:pBdr>
        <w:tabs>
          <w:tab w:val="left" w:pos="360"/>
        </w:tabs>
        <w:autoSpaceDN w:val="0"/>
        <w:spacing w:line="360" w:lineRule="auto"/>
        <w:ind w:firstLine="420" w:firstLineChars="200"/>
        <w:jc w:val="left"/>
        <w:rPr>
          <w:rFonts w:ascii="宋体" w:hAnsi="宋体"/>
          <w:szCs w:val="21"/>
        </w:rPr>
      </w:pPr>
      <w:r>
        <w:rPr>
          <w:rFonts w:hint="eastAsia" w:ascii="宋体" w:hAnsi="宋体"/>
          <w:szCs w:val="21"/>
        </w:rPr>
        <w:t>（2）①把精力集中在世俗的幸福，使我们不相信来世的幸福、涅槃的境界，从而导致我们缺乏宗教；②而缺乏宗教又反过来使得我们不相信来世的幸福和涅槃的境界，从而更专注于世俗的幸福。</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1">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5A63B"/>
    <w:multiLevelType w:val="singleLevel"/>
    <w:tmpl w:val="D7C5A63B"/>
    <w:lvl w:ilvl="0" w:tentative="0">
      <w:start w:val="4"/>
      <w:numFmt w:val="decimal"/>
      <w:lvlText w:val="(%1)"/>
      <w:lvlJc w:val="left"/>
      <w:pPr>
        <w:tabs>
          <w:tab w:val="left" w:pos="312"/>
        </w:tabs>
      </w:pPr>
    </w:lvl>
  </w:abstractNum>
  <w:abstractNum w:abstractNumId="1">
    <w:nsid w:val="F2FD5F2B"/>
    <w:multiLevelType w:val="singleLevel"/>
    <w:tmpl w:val="F2FD5F2B"/>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16F9E"/>
    <w:rsid w:val="4EF052FA"/>
    <w:rsid w:val="57616F9E"/>
    <w:rsid w:val="5A8F6BA1"/>
    <w:rsid w:val="63322C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j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2018-09-26T02:27:00Z</dcterms:created>
  <dc:creator>htjs</dc:creator>
  <cp:lastModifiedBy>htjs</cp:lastModifiedBy>
  <dcterms:modified xsi:type="dcterms:W3CDTF">2018-09-26T09:56:23Z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