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46D" w:rsidRDefault="00532294" w:rsidP="00532294">
      <w:pPr>
        <w:ind w:right="622"/>
        <w:jc w:val="right"/>
        <w:rPr>
          <w:b/>
          <w:bCs/>
          <w:spacing w:val="162"/>
          <w:position w:val="8"/>
          <w:sz w:val="92"/>
        </w:rPr>
      </w:pPr>
      <w:r>
        <w:rPr>
          <w:rFonts w:hint="eastAsia"/>
          <w:b/>
          <w:bCs/>
          <w:color w:val="FF0000"/>
          <w:spacing w:val="162"/>
          <w:position w:val="8"/>
          <w:sz w:val="92"/>
        </w:rPr>
        <w:t>岑溪</w:t>
      </w:r>
      <w:r w:rsidR="0046646D">
        <w:rPr>
          <w:rFonts w:hint="eastAsia"/>
          <w:b/>
          <w:bCs/>
          <w:color w:val="FF0000"/>
          <w:spacing w:val="162"/>
          <w:position w:val="8"/>
          <w:sz w:val="92"/>
        </w:rPr>
        <w:t>市</w:t>
      </w:r>
      <w:r>
        <w:rPr>
          <w:rFonts w:hint="eastAsia"/>
          <w:b/>
          <w:bCs/>
          <w:color w:val="FF0000"/>
          <w:spacing w:val="162"/>
          <w:position w:val="8"/>
          <w:sz w:val="92"/>
        </w:rPr>
        <w:t>教育局</w:t>
      </w:r>
    </w:p>
    <w:p w:rsidR="0046646D" w:rsidRDefault="00AC40CF" w:rsidP="0046646D">
      <w:pPr>
        <w:tabs>
          <w:tab w:val="left" w:pos="930"/>
          <w:tab w:val="center" w:pos="4422"/>
        </w:tabs>
        <w:spacing w:line="240" w:lineRule="exact"/>
        <w:jc w:val="left"/>
        <w:rPr>
          <w:b/>
          <w:bCs/>
          <w:spacing w:val="50"/>
          <w:sz w:val="32"/>
        </w:rPr>
      </w:pPr>
      <w:r>
        <w:rPr>
          <w:b/>
          <w:bCs/>
          <w:noProof/>
          <w:spacing w:val="50"/>
          <w:sz w:val="20"/>
        </w:rPr>
        <w:pict>
          <v:line id="_x0000_s1167" style="position:absolute;z-index:251657728" from="-18pt,3.3pt" to="459pt,3.3pt" strokecolor="red" strokeweight="2.75pt"/>
        </w:pict>
      </w:r>
      <w:r w:rsidR="0046646D">
        <w:rPr>
          <w:b/>
          <w:bCs/>
          <w:spacing w:val="50"/>
        </w:rPr>
        <w:tab/>
      </w:r>
      <w:r w:rsidR="0046646D">
        <w:rPr>
          <w:b/>
          <w:bCs/>
          <w:spacing w:val="50"/>
        </w:rPr>
        <w:tab/>
      </w:r>
    </w:p>
    <w:p w:rsidR="00592D03" w:rsidRDefault="00592D03" w:rsidP="00592D03">
      <w:pPr>
        <w:spacing w:line="580" w:lineRule="exact"/>
        <w:jc w:val="center"/>
        <w:rPr>
          <w:b/>
          <w:spacing w:val="-20"/>
          <w:sz w:val="44"/>
          <w:szCs w:val="44"/>
        </w:rPr>
      </w:pPr>
    </w:p>
    <w:p w:rsidR="00592D03" w:rsidRDefault="00592D03" w:rsidP="00592D03">
      <w:pPr>
        <w:spacing w:line="580" w:lineRule="exact"/>
        <w:jc w:val="center"/>
        <w:rPr>
          <w:b/>
          <w:bCs/>
          <w:kern w:val="0"/>
          <w:sz w:val="44"/>
          <w:szCs w:val="44"/>
        </w:rPr>
      </w:pPr>
      <w:r>
        <w:rPr>
          <w:rFonts w:hint="eastAsia"/>
          <w:b/>
          <w:spacing w:val="-20"/>
          <w:sz w:val="44"/>
          <w:szCs w:val="44"/>
        </w:rPr>
        <w:t>岑溪</w:t>
      </w:r>
      <w:r>
        <w:rPr>
          <w:b/>
          <w:bCs/>
          <w:kern w:val="0"/>
          <w:sz w:val="44"/>
          <w:szCs w:val="44"/>
        </w:rPr>
        <w:t>市</w:t>
      </w:r>
      <w:r>
        <w:rPr>
          <w:b/>
          <w:bCs/>
          <w:kern w:val="0"/>
          <w:sz w:val="44"/>
          <w:szCs w:val="44"/>
        </w:rPr>
        <w:t>201</w:t>
      </w:r>
      <w:r>
        <w:rPr>
          <w:rFonts w:hint="eastAsia"/>
          <w:b/>
          <w:bCs/>
          <w:kern w:val="0"/>
          <w:sz w:val="44"/>
          <w:szCs w:val="44"/>
        </w:rPr>
        <w:t>9</w:t>
      </w:r>
      <w:r>
        <w:rPr>
          <w:b/>
          <w:bCs/>
          <w:kern w:val="0"/>
          <w:sz w:val="44"/>
          <w:szCs w:val="44"/>
        </w:rPr>
        <w:t>年</w:t>
      </w:r>
      <w:r>
        <w:rPr>
          <w:rFonts w:hint="eastAsia"/>
          <w:b/>
          <w:bCs/>
          <w:kern w:val="0"/>
          <w:sz w:val="44"/>
          <w:szCs w:val="44"/>
        </w:rPr>
        <w:t>春季</w:t>
      </w:r>
      <w:r>
        <w:rPr>
          <w:b/>
          <w:bCs/>
          <w:kern w:val="0"/>
          <w:sz w:val="44"/>
          <w:szCs w:val="44"/>
        </w:rPr>
        <w:t>中小学教师资格认定</w:t>
      </w:r>
      <w:r>
        <w:rPr>
          <w:rFonts w:hint="eastAsia"/>
          <w:b/>
          <w:bCs/>
          <w:kern w:val="0"/>
          <w:sz w:val="44"/>
          <w:szCs w:val="44"/>
        </w:rPr>
        <w:t>公告</w:t>
      </w:r>
    </w:p>
    <w:p w:rsidR="00592D03" w:rsidRDefault="00592D03" w:rsidP="00592D03">
      <w:pPr>
        <w:snapToGrid w:val="0"/>
        <w:spacing w:line="560" w:lineRule="exact"/>
        <w:jc w:val="center"/>
        <w:rPr>
          <w:b/>
          <w:bCs/>
          <w:kern w:val="0"/>
          <w:sz w:val="44"/>
          <w:szCs w:val="44"/>
        </w:rPr>
      </w:pPr>
    </w:p>
    <w:p w:rsidR="00592D03" w:rsidRPr="00610D65" w:rsidRDefault="00592D03" w:rsidP="00592D03">
      <w:pPr>
        <w:widowControl/>
        <w:tabs>
          <w:tab w:val="left" w:pos="4718"/>
        </w:tabs>
        <w:spacing w:line="560" w:lineRule="exact"/>
        <w:ind w:firstLineChars="200" w:firstLine="640"/>
        <w:jc w:val="left"/>
        <w:rPr>
          <w:rFonts w:eastAsia="仿宋"/>
          <w:kern w:val="0"/>
          <w:sz w:val="32"/>
          <w:szCs w:val="32"/>
        </w:rPr>
      </w:pPr>
      <w:r>
        <w:rPr>
          <w:rFonts w:ascii="仿宋" w:eastAsia="仿宋" w:hAnsi="仿宋" w:cs="宋体" w:hint="eastAsia"/>
          <w:color w:val="000000"/>
          <w:kern w:val="0"/>
          <w:sz w:val="32"/>
          <w:szCs w:val="32"/>
          <w:lang w:val="zh-CN"/>
        </w:rPr>
        <w:t>根据《中华人民共和国教师法》、《教师资格条例》、《</w:t>
      </w:r>
      <w:r>
        <w:rPr>
          <w:rFonts w:ascii="仿宋" w:eastAsia="仿宋" w:hAnsi="仿宋" w:hint="eastAsia"/>
          <w:color w:val="000000"/>
          <w:kern w:val="0"/>
          <w:sz w:val="32"/>
          <w:szCs w:val="32"/>
        </w:rPr>
        <w:t>〈</w:t>
      </w:r>
      <w:r>
        <w:rPr>
          <w:rFonts w:ascii="仿宋" w:eastAsia="仿宋" w:hAnsi="仿宋" w:cs="宋体" w:hint="eastAsia"/>
          <w:color w:val="000000"/>
          <w:kern w:val="0"/>
          <w:sz w:val="32"/>
          <w:szCs w:val="32"/>
          <w:lang w:val="zh-CN"/>
        </w:rPr>
        <w:t>教师资格条例</w:t>
      </w:r>
      <w:r>
        <w:rPr>
          <w:rFonts w:ascii="仿宋" w:eastAsia="仿宋" w:hAnsi="仿宋" w:hint="eastAsia"/>
          <w:color w:val="000000"/>
          <w:kern w:val="0"/>
          <w:sz w:val="32"/>
          <w:szCs w:val="32"/>
        </w:rPr>
        <w:t>〉</w:t>
      </w:r>
      <w:r>
        <w:rPr>
          <w:rFonts w:ascii="仿宋" w:eastAsia="仿宋" w:hAnsi="仿宋" w:cs="宋体" w:hint="eastAsia"/>
          <w:color w:val="000000"/>
          <w:kern w:val="0"/>
          <w:sz w:val="32"/>
          <w:szCs w:val="32"/>
          <w:lang w:val="zh-CN"/>
        </w:rPr>
        <w:t>实施办法》、《广西壮族自治区贯彻</w:t>
      </w:r>
      <w:r>
        <w:rPr>
          <w:rFonts w:ascii="仿宋" w:eastAsia="仿宋" w:hAnsi="仿宋" w:hint="eastAsia"/>
          <w:color w:val="000000"/>
          <w:kern w:val="0"/>
          <w:sz w:val="32"/>
          <w:szCs w:val="32"/>
        </w:rPr>
        <w:t>〈</w:t>
      </w:r>
      <w:r>
        <w:rPr>
          <w:rFonts w:ascii="仿宋" w:eastAsia="仿宋" w:hAnsi="仿宋" w:cs="宋体" w:hint="eastAsia"/>
          <w:color w:val="000000"/>
          <w:kern w:val="0"/>
          <w:sz w:val="32"/>
          <w:szCs w:val="32"/>
          <w:lang w:val="zh-CN"/>
        </w:rPr>
        <w:t>教师资格条例实施办法</w:t>
      </w:r>
      <w:r>
        <w:rPr>
          <w:rFonts w:ascii="仿宋" w:eastAsia="仿宋" w:hAnsi="仿宋" w:hint="eastAsia"/>
          <w:color w:val="000000"/>
          <w:kern w:val="0"/>
          <w:sz w:val="32"/>
          <w:szCs w:val="32"/>
        </w:rPr>
        <w:t>〉</w:t>
      </w:r>
      <w:r>
        <w:rPr>
          <w:rFonts w:ascii="仿宋" w:eastAsia="仿宋" w:hAnsi="仿宋" w:cs="宋体" w:hint="eastAsia"/>
          <w:color w:val="000000"/>
          <w:kern w:val="0"/>
          <w:sz w:val="32"/>
          <w:szCs w:val="32"/>
          <w:lang w:val="zh-CN"/>
        </w:rPr>
        <w:t>细则（试行）》精神和</w:t>
      </w:r>
      <w:r>
        <w:rPr>
          <w:rFonts w:eastAsia="仿宋"/>
          <w:kern w:val="0"/>
          <w:sz w:val="32"/>
          <w:szCs w:val="32"/>
        </w:rPr>
        <w:t>广西</w:t>
      </w:r>
      <w:r>
        <w:rPr>
          <w:rFonts w:eastAsia="仿宋" w:hint="eastAsia"/>
          <w:kern w:val="0"/>
          <w:sz w:val="32"/>
          <w:szCs w:val="32"/>
        </w:rPr>
        <w:t>2019</w:t>
      </w:r>
      <w:r>
        <w:rPr>
          <w:rFonts w:eastAsia="仿宋" w:hint="eastAsia"/>
          <w:kern w:val="0"/>
          <w:sz w:val="32"/>
          <w:szCs w:val="32"/>
        </w:rPr>
        <w:t>年中小学</w:t>
      </w:r>
      <w:r>
        <w:rPr>
          <w:rFonts w:eastAsia="仿宋"/>
          <w:kern w:val="0"/>
          <w:sz w:val="32"/>
          <w:szCs w:val="32"/>
        </w:rPr>
        <w:t>教师资格认定工作的安排</w:t>
      </w:r>
      <w:r>
        <w:rPr>
          <w:rFonts w:eastAsia="仿宋" w:hint="eastAsia"/>
          <w:kern w:val="0"/>
          <w:sz w:val="32"/>
          <w:szCs w:val="32"/>
        </w:rPr>
        <w:t>，今年春季</w:t>
      </w:r>
      <w:r w:rsidRPr="00610D65">
        <w:rPr>
          <w:rFonts w:eastAsia="仿宋"/>
          <w:kern w:val="0"/>
          <w:sz w:val="32"/>
          <w:szCs w:val="32"/>
        </w:rPr>
        <w:t>中小学教师资格认定工作</w:t>
      </w:r>
      <w:r>
        <w:rPr>
          <w:rFonts w:eastAsia="仿宋" w:hint="eastAsia"/>
          <w:kern w:val="0"/>
          <w:sz w:val="32"/>
          <w:szCs w:val="32"/>
        </w:rPr>
        <w:t>将于</w:t>
      </w:r>
      <w:r>
        <w:rPr>
          <w:rFonts w:eastAsia="仿宋" w:hint="eastAsia"/>
          <w:kern w:val="0"/>
          <w:sz w:val="32"/>
          <w:szCs w:val="32"/>
        </w:rPr>
        <w:t>5</w:t>
      </w:r>
      <w:r w:rsidRPr="00610D65">
        <w:rPr>
          <w:rFonts w:eastAsia="仿宋"/>
          <w:kern w:val="0"/>
          <w:sz w:val="32"/>
          <w:szCs w:val="32"/>
        </w:rPr>
        <w:t>月份开始。</w:t>
      </w:r>
      <w:r>
        <w:rPr>
          <w:rFonts w:eastAsia="仿宋" w:hint="eastAsia"/>
          <w:kern w:val="0"/>
          <w:sz w:val="32"/>
          <w:szCs w:val="32"/>
        </w:rPr>
        <w:t>为做好</w:t>
      </w:r>
      <w:r w:rsidRPr="00610D65">
        <w:rPr>
          <w:rFonts w:eastAsia="仿宋"/>
          <w:kern w:val="0"/>
          <w:sz w:val="32"/>
          <w:szCs w:val="32"/>
        </w:rPr>
        <w:t>我市</w:t>
      </w:r>
      <w:r w:rsidRPr="00610D65">
        <w:rPr>
          <w:rFonts w:eastAsia="仿宋"/>
          <w:kern w:val="0"/>
          <w:sz w:val="32"/>
          <w:szCs w:val="32"/>
        </w:rPr>
        <w:t>201</w:t>
      </w:r>
      <w:r>
        <w:rPr>
          <w:rFonts w:eastAsia="仿宋" w:hint="eastAsia"/>
          <w:kern w:val="0"/>
          <w:sz w:val="32"/>
          <w:szCs w:val="32"/>
        </w:rPr>
        <w:t>9</w:t>
      </w:r>
      <w:r w:rsidRPr="00610D65">
        <w:rPr>
          <w:rFonts w:eastAsia="仿宋"/>
          <w:kern w:val="0"/>
          <w:sz w:val="32"/>
          <w:szCs w:val="32"/>
        </w:rPr>
        <w:t>年</w:t>
      </w:r>
      <w:r>
        <w:rPr>
          <w:rFonts w:eastAsia="仿宋" w:hint="eastAsia"/>
          <w:kern w:val="0"/>
          <w:sz w:val="32"/>
          <w:szCs w:val="32"/>
        </w:rPr>
        <w:t>春</w:t>
      </w:r>
      <w:r w:rsidRPr="00CA4B66">
        <w:rPr>
          <w:rFonts w:eastAsia="仿宋" w:hint="eastAsia"/>
          <w:kern w:val="0"/>
          <w:sz w:val="32"/>
          <w:szCs w:val="32"/>
        </w:rPr>
        <w:t>季</w:t>
      </w:r>
      <w:r w:rsidRPr="00610D65">
        <w:rPr>
          <w:rFonts w:eastAsia="仿宋"/>
          <w:kern w:val="0"/>
          <w:sz w:val="32"/>
          <w:szCs w:val="32"/>
        </w:rPr>
        <w:t>中小学教师资格认定工作，现就有关事项通知如下：</w:t>
      </w:r>
    </w:p>
    <w:p w:rsidR="00592D03" w:rsidRDefault="00592D03" w:rsidP="00592D03">
      <w:pPr>
        <w:widowControl/>
        <w:spacing w:line="560" w:lineRule="exact"/>
        <w:ind w:firstLineChars="200" w:firstLine="643"/>
        <w:jc w:val="left"/>
        <w:rPr>
          <w:rFonts w:eastAsia="黑体"/>
          <w:b/>
          <w:kern w:val="0"/>
          <w:sz w:val="32"/>
          <w:szCs w:val="32"/>
        </w:rPr>
      </w:pPr>
      <w:r>
        <w:rPr>
          <w:rFonts w:eastAsia="黑体"/>
          <w:b/>
          <w:kern w:val="0"/>
          <w:sz w:val="32"/>
          <w:szCs w:val="32"/>
        </w:rPr>
        <w:t>一、认定</w:t>
      </w:r>
      <w:r>
        <w:rPr>
          <w:rFonts w:eastAsia="黑体" w:hint="eastAsia"/>
          <w:b/>
          <w:kern w:val="0"/>
          <w:sz w:val="32"/>
          <w:szCs w:val="32"/>
        </w:rPr>
        <w:t>对象</w:t>
      </w:r>
      <w:r>
        <w:rPr>
          <w:rFonts w:eastAsia="黑体"/>
          <w:b/>
          <w:kern w:val="0"/>
          <w:sz w:val="32"/>
          <w:szCs w:val="32"/>
        </w:rPr>
        <w:t>范围</w:t>
      </w:r>
    </w:p>
    <w:p w:rsidR="00592D03" w:rsidRDefault="00592D03" w:rsidP="00592D03">
      <w:pPr>
        <w:widowControl/>
        <w:tabs>
          <w:tab w:val="left" w:pos="4718"/>
        </w:tabs>
        <w:spacing w:line="560" w:lineRule="exact"/>
        <w:ind w:firstLineChars="200" w:firstLine="640"/>
        <w:rPr>
          <w:rFonts w:eastAsia="仿宋"/>
          <w:kern w:val="0"/>
          <w:sz w:val="32"/>
          <w:szCs w:val="32"/>
        </w:rPr>
      </w:pPr>
      <w:r w:rsidRPr="002521AE">
        <w:rPr>
          <w:rFonts w:eastAsia="仿宋"/>
          <w:kern w:val="0"/>
          <w:sz w:val="32"/>
          <w:szCs w:val="32"/>
        </w:rPr>
        <w:t>在</w:t>
      </w:r>
      <w:r>
        <w:rPr>
          <w:rFonts w:eastAsia="仿宋" w:hint="eastAsia"/>
          <w:kern w:val="0"/>
          <w:sz w:val="32"/>
          <w:szCs w:val="32"/>
        </w:rPr>
        <w:t>岑溪</w:t>
      </w:r>
      <w:r w:rsidRPr="002521AE">
        <w:rPr>
          <w:rFonts w:eastAsia="仿宋"/>
          <w:kern w:val="0"/>
          <w:sz w:val="32"/>
          <w:szCs w:val="32"/>
        </w:rPr>
        <w:t>市内申请幼儿园、小学、初级中学教师资格的人员</w:t>
      </w:r>
      <w:r>
        <w:rPr>
          <w:rFonts w:eastAsia="仿宋" w:hint="eastAsia"/>
          <w:kern w:val="0"/>
          <w:sz w:val="32"/>
          <w:szCs w:val="32"/>
        </w:rPr>
        <w:t>，须符合以下任意一项条件：</w:t>
      </w:r>
    </w:p>
    <w:p w:rsidR="00592D03" w:rsidRDefault="00592D03" w:rsidP="00592D03">
      <w:pPr>
        <w:widowControl/>
        <w:spacing w:line="560" w:lineRule="exact"/>
        <w:ind w:firstLineChars="200" w:firstLine="640"/>
        <w:rPr>
          <w:rFonts w:eastAsia="仿宋"/>
          <w:kern w:val="0"/>
          <w:sz w:val="32"/>
          <w:szCs w:val="32"/>
        </w:rPr>
      </w:pPr>
      <w:r>
        <w:rPr>
          <w:rFonts w:eastAsia="仿宋" w:hint="eastAsia"/>
          <w:kern w:val="0"/>
          <w:sz w:val="32"/>
          <w:szCs w:val="32"/>
        </w:rPr>
        <w:t>（一）具有岑溪市户籍；</w:t>
      </w:r>
    </w:p>
    <w:p w:rsidR="00592D03" w:rsidRPr="00FE0DAD" w:rsidRDefault="00592D03" w:rsidP="00592D03">
      <w:pPr>
        <w:spacing w:line="560" w:lineRule="exact"/>
        <w:ind w:firstLineChars="200" w:firstLine="640"/>
        <w:rPr>
          <w:rFonts w:eastAsia="仿宋"/>
          <w:color w:val="000000"/>
          <w:kern w:val="0"/>
          <w:sz w:val="32"/>
          <w:szCs w:val="32"/>
        </w:rPr>
      </w:pPr>
      <w:r>
        <w:rPr>
          <w:rFonts w:eastAsia="仿宋" w:hint="eastAsia"/>
          <w:color w:val="000000"/>
          <w:kern w:val="0"/>
          <w:sz w:val="32"/>
          <w:szCs w:val="32"/>
        </w:rPr>
        <w:t>（二）</w:t>
      </w:r>
      <w:r w:rsidRPr="00FE0DAD">
        <w:rPr>
          <w:rFonts w:eastAsia="仿宋" w:hint="eastAsia"/>
          <w:color w:val="000000"/>
          <w:kern w:val="0"/>
          <w:sz w:val="32"/>
          <w:szCs w:val="32"/>
        </w:rPr>
        <w:t>持有</w:t>
      </w:r>
      <w:r>
        <w:rPr>
          <w:rFonts w:eastAsia="仿宋" w:hint="eastAsia"/>
          <w:color w:val="000000"/>
          <w:kern w:val="0"/>
          <w:sz w:val="32"/>
          <w:szCs w:val="32"/>
        </w:rPr>
        <w:t>岑溪</w:t>
      </w:r>
      <w:r w:rsidRPr="00FE0DAD">
        <w:rPr>
          <w:rFonts w:eastAsia="仿宋" w:hint="eastAsia"/>
          <w:color w:val="000000"/>
          <w:kern w:val="0"/>
          <w:sz w:val="32"/>
          <w:szCs w:val="32"/>
        </w:rPr>
        <w:t>市有效期居住证；</w:t>
      </w:r>
    </w:p>
    <w:p w:rsidR="00592D03" w:rsidRPr="00FE0DAD" w:rsidRDefault="00592D03" w:rsidP="00592D03">
      <w:pPr>
        <w:spacing w:line="560" w:lineRule="exact"/>
        <w:ind w:firstLineChars="200" w:firstLine="640"/>
        <w:rPr>
          <w:rFonts w:eastAsia="仿宋"/>
          <w:color w:val="000000"/>
          <w:kern w:val="0"/>
          <w:sz w:val="32"/>
          <w:szCs w:val="32"/>
        </w:rPr>
      </w:pPr>
      <w:r>
        <w:rPr>
          <w:rFonts w:eastAsia="仿宋" w:hint="eastAsia"/>
          <w:color w:val="000000"/>
          <w:kern w:val="0"/>
          <w:sz w:val="32"/>
          <w:szCs w:val="32"/>
        </w:rPr>
        <w:t>（三）</w:t>
      </w:r>
      <w:r w:rsidRPr="00FE0DAD">
        <w:rPr>
          <w:rFonts w:eastAsia="仿宋" w:hint="eastAsia"/>
          <w:color w:val="000000"/>
          <w:kern w:val="0"/>
          <w:sz w:val="32"/>
          <w:szCs w:val="32"/>
        </w:rPr>
        <w:t>在</w:t>
      </w:r>
      <w:r>
        <w:rPr>
          <w:rFonts w:eastAsia="仿宋" w:hint="eastAsia"/>
          <w:color w:val="000000"/>
          <w:kern w:val="0"/>
          <w:sz w:val="32"/>
          <w:szCs w:val="32"/>
        </w:rPr>
        <w:t>岑溪市</w:t>
      </w:r>
      <w:r w:rsidRPr="00FE0DAD">
        <w:rPr>
          <w:rFonts w:eastAsia="仿宋" w:hint="eastAsia"/>
          <w:color w:val="000000"/>
          <w:kern w:val="0"/>
          <w:sz w:val="32"/>
          <w:szCs w:val="32"/>
        </w:rPr>
        <w:t>学习、工作和居住的港澳台居民，持有港澳台居民居住证的，港澳居民来往内地通行证、</w:t>
      </w:r>
      <w:r w:rsidRPr="00FE0DAD">
        <w:rPr>
          <w:rFonts w:eastAsia="仿宋" w:hint="eastAsia"/>
          <w:color w:val="000000"/>
          <w:kern w:val="0"/>
          <w:sz w:val="32"/>
          <w:szCs w:val="32"/>
        </w:rPr>
        <w:t>5</w:t>
      </w:r>
      <w:r w:rsidRPr="00FE0DAD">
        <w:rPr>
          <w:rFonts w:eastAsia="仿宋" w:hint="eastAsia"/>
          <w:color w:val="000000"/>
          <w:kern w:val="0"/>
          <w:sz w:val="32"/>
          <w:szCs w:val="32"/>
        </w:rPr>
        <w:t>年有效期台湾居民来往大陆通行证</w:t>
      </w:r>
      <w:r>
        <w:rPr>
          <w:rFonts w:eastAsia="仿宋" w:hint="eastAsia"/>
          <w:color w:val="000000"/>
          <w:kern w:val="0"/>
          <w:sz w:val="32"/>
          <w:szCs w:val="32"/>
        </w:rPr>
        <w:t>等有效证件</w:t>
      </w:r>
      <w:r w:rsidRPr="00FE0DAD">
        <w:rPr>
          <w:rFonts w:eastAsia="仿宋" w:hint="eastAsia"/>
          <w:color w:val="000000"/>
          <w:kern w:val="0"/>
          <w:sz w:val="32"/>
          <w:szCs w:val="32"/>
        </w:rPr>
        <w:t>的，无犯罪记录，可在</w:t>
      </w:r>
      <w:r>
        <w:rPr>
          <w:rFonts w:eastAsia="仿宋" w:hint="eastAsia"/>
          <w:color w:val="000000"/>
          <w:kern w:val="0"/>
          <w:sz w:val="32"/>
          <w:szCs w:val="32"/>
        </w:rPr>
        <w:t>岑溪市</w:t>
      </w:r>
      <w:r w:rsidRPr="00FE0DAD">
        <w:rPr>
          <w:rFonts w:eastAsia="仿宋" w:hint="eastAsia"/>
          <w:color w:val="000000"/>
          <w:kern w:val="0"/>
          <w:sz w:val="32"/>
          <w:szCs w:val="32"/>
        </w:rPr>
        <w:t>申请认定相应的教师资格。申请认定教师资格的其他条件、程序和提交材料与内地（大陆）申请人相同。</w:t>
      </w:r>
    </w:p>
    <w:p w:rsidR="00592D03" w:rsidRDefault="00592D03" w:rsidP="00592D03">
      <w:pPr>
        <w:widowControl/>
        <w:spacing w:line="560" w:lineRule="exact"/>
        <w:ind w:firstLineChars="200" w:firstLine="643"/>
        <w:jc w:val="left"/>
        <w:rPr>
          <w:rFonts w:eastAsia="黑体"/>
          <w:b/>
          <w:kern w:val="0"/>
          <w:sz w:val="32"/>
          <w:szCs w:val="32"/>
        </w:rPr>
      </w:pPr>
      <w:r>
        <w:rPr>
          <w:rFonts w:eastAsia="黑体"/>
          <w:b/>
          <w:kern w:val="0"/>
          <w:sz w:val="32"/>
          <w:szCs w:val="32"/>
        </w:rPr>
        <w:t>二、认定机构和权限</w:t>
      </w:r>
    </w:p>
    <w:p w:rsidR="00592D03" w:rsidRDefault="00592D03" w:rsidP="00592D03">
      <w:pPr>
        <w:widowControl/>
        <w:spacing w:line="560" w:lineRule="exact"/>
        <w:ind w:firstLineChars="200" w:firstLine="640"/>
        <w:jc w:val="left"/>
        <w:rPr>
          <w:rFonts w:eastAsia="仿宋"/>
          <w:kern w:val="0"/>
          <w:sz w:val="32"/>
          <w:szCs w:val="32"/>
        </w:rPr>
      </w:pPr>
      <w:r>
        <w:rPr>
          <w:rFonts w:eastAsia="仿宋"/>
          <w:kern w:val="0"/>
          <w:sz w:val="32"/>
          <w:szCs w:val="32"/>
        </w:rPr>
        <w:lastRenderedPageBreak/>
        <w:t>（一）幼儿园、小学</w:t>
      </w:r>
      <w:r>
        <w:rPr>
          <w:rFonts w:eastAsia="仿宋" w:hint="eastAsia"/>
          <w:kern w:val="0"/>
          <w:sz w:val="32"/>
          <w:szCs w:val="32"/>
        </w:rPr>
        <w:t>和</w:t>
      </w:r>
      <w:r>
        <w:rPr>
          <w:rFonts w:eastAsia="仿宋"/>
          <w:kern w:val="0"/>
          <w:sz w:val="32"/>
          <w:szCs w:val="32"/>
        </w:rPr>
        <w:t>初级中学教师资格由</w:t>
      </w:r>
      <w:r>
        <w:rPr>
          <w:rFonts w:eastAsia="仿宋" w:hint="eastAsia"/>
          <w:kern w:val="0"/>
          <w:sz w:val="32"/>
          <w:szCs w:val="32"/>
        </w:rPr>
        <w:t>岑溪市</w:t>
      </w:r>
      <w:r>
        <w:rPr>
          <w:rFonts w:eastAsia="仿宋"/>
          <w:kern w:val="0"/>
          <w:sz w:val="32"/>
          <w:szCs w:val="32"/>
        </w:rPr>
        <w:t>教育局负责认定。</w:t>
      </w:r>
    </w:p>
    <w:p w:rsidR="00592D03" w:rsidRPr="00A52309" w:rsidRDefault="00592D03" w:rsidP="00592D03">
      <w:pPr>
        <w:widowControl/>
        <w:spacing w:line="560" w:lineRule="exact"/>
        <w:ind w:firstLineChars="200" w:firstLine="640"/>
        <w:jc w:val="left"/>
        <w:rPr>
          <w:rFonts w:eastAsia="仿宋"/>
          <w:sz w:val="32"/>
          <w:szCs w:val="32"/>
        </w:rPr>
      </w:pPr>
      <w:r>
        <w:rPr>
          <w:rFonts w:eastAsia="仿宋"/>
          <w:kern w:val="0"/>
          <w:sz w:val="32"/>
          <w:szCs w:val="32"/>
        </w:rPr>
        <w:t>（二）中等职业学校教师资格、中等职业学校实习指导教师资格和高级中学教师资格由</w:t>
      </w:r>
      <w:r w:rsidRPr="003D5191">
        <w:rPr>
          <w:rFonts w:eastAsia="仿宋" w:hint="eastAsia"/>
          <w:kern w:val="0"/>
          <w:sz w:val="32"/>
          <w:szCs w:val="32"/>
        </w:rPr>
        <w:t>梧州市</w:t>
      </w:r>
      <w:r>
        <w:rPr>
          <w:rFonts w:eastAsia="仿宋" w:hint="eastAsia"/>
          <w:kern w:val="0"/>
          <w:sz w:val="32"/>
          <w:szCs w:val="32"/>
        </w:rPr>
        <w:t>行政</w:t>
      </w:r>
      <w:r w:rsidRPr="003D5191">
        <w:rPr>
          <w:rFonts w:eastAsia="仿宋" w:hint="eastAsia"/>
          <w:kern w:val="0"/>
          <w:sz w:val="32"/>
          <w:szCs w:val="32"/>
        </w:rPr>
        <w:t>审批局</w:t>
      </w:r>
      <w:r>
        <w:rPr>
          <w:rFonts w:eastAsia="仿宋"/>
          <w:kern w:val="0"/>
          <w:sz w:val="32"/>
          <w:szCs w:val="32"/>
        </w:rPr>
        <w:t>负责认定。</w:t>
      </w:r>
    </w:p>
    <w:p w:rsidR="00592D03" w:rsidRDefault="00592D03" w:rsidP="00592D03">
      <w:pPr>
        <w:widowControl/>
        <w:spacing w:line="560" w:lineRule="exact"/>
        <w:ind w:firstLineChars="200" w:firstLine="643"/>
        <w:jc w:val="left"/>
        <w:rPr>
          <w:rFonts w:eastAsia="黑体"/>
          <w:b/>
          <w:kern w:val="0"/>
          <w:sz w:val="32"/>
          <w:szCs w:val="32"/>
        </w:rPr>
      </w:pPr>
      <w:r>
        <w:rPr>
          <w:rFonts w:eastAsia="黑体"/>
          <w:b/>
          <w:kern w:val="0"/>
          <w:sz w:val="32"/>
          <w:szCs w:val="32"/>
        </w:rPr>
        <w:t>三、认定时间</w:t>
      </w:r>
    </w:p>
    <w:p w:rsidR="00592D03" w:rsidRDefault="00592D03" w:rsidP="00592D03">
      <w:pPr>
        <w:autoSpaceDE w:val="0"/>
        <w:autoSpaceDN w:val="0"/>
        <w:adjustRightInd w:val="0"/>
        <w:spacing w:line="560" w:lineRule="exact"/>
        <w:ind w:firstLine="640"/>
        <w:rPr>
          <w:rFonts w:eastAsia="仿宋"/>
          <w:kern w:val="0"/>
          <w:sz w:val="32"/>
          <w:szCs w:val="32"/>
        </w:rPr>
      </w:pPr>
      <w:r>
        <w:rPr>
          <w:rFonts w:eastAsia="仿宋" w:hint="eastAsia"/>
          <w:kern w:val="0"/>
          <w:sz w:val="32"/>
          <w:szCs w:val="32"/>
        </w:rPr>
        <w:t>根据教育部教师资格认定指导中心统一安排和我市实际，今年认定工作时间安排如下：</w:t>
      </w:r>
    </w:p>
    <w:p w:rsidR="00592D03" w:rsidRDefault="00592D03" w:rsidP="00592D03">
      <w:pPr>
        <w:numPr>
          <w:ilvl w:val="0"/>
          <w:numId w:val="18"/>
        </w:numPr>
        <w:autoSpaceDE w:val="0"/>
        <w:autoSpaceDN w:val="0"/>
        <w:adjustRightInd w:val="0"/>
        <w:spacing w:line="560" w:lineRule="exact"/>
        <w:ind w:firstLine="640"/>
        <w:rPr>
          <w:rFonts w:eastAsia="仿宋"/>
          <w:kern w:val="0"/>
          <w:sz w:val="32"/>
          <w:szCs w:val="32"/>
        </w:rPr>
      </w:pPr>
      <w:r>
        <w:rPr>
          <w:rFonts w:eastAsia="仿宋" w:hint="eastAsia"/>
          <w:kern w:val="0"/>
          <w:sz w:val="32"/>
          <w:szCs w:val="32"/>
        </w:rPr>
        <w:t>网报申请时间：</w:t>
      </w:r>
      <w:r>
        <w:rPr>
          <w:rFonts w:eastAsia="仿宋" w:hint="eastAsia"/>
          <w:kern w:val="0"/>
          <w:sz w:val="32"/>
          <w:szCs w:val="32"/>
        </w:rPr>
        <w:t>5</w:t>
      </w:r>
      <w:r>
        <w:rPr>
          <w:rFonts w:eastAsia="仿宋" w:hint="eastAsia"/>
          <w:kern w:val="0"/>
          <w:sz w:val="32"/>
          <w:szCs w:val="32"/>
        </w:rPr>
        <w:t>月</w:t>
      </w:r>
      <w:r>
        <w:rPr>
          <w:rFonts w:eastAsia="仿宋" w:hint="eastAsia"/>
          <w:kern w:val="0"/>
          <w:sz w:val="32"/>
          <w:szCs w:val="32"/>
        </w:rPr>
        <w:t>7</w:t>
      </w:r>
      <w:r>
        <w:rPr>
          <w:rFonts w:eastAsia="仿宋" w:hint="eastAsia"/>
          <w:kern w:val="0"/>
          <w:sz w:val="32"/>
          <w:szCs w:val="32"/>
        </w:rPr>
        <w:t>日—</w:t>
      </w:r>
      <w:r>
        <w:rPr>
          <w:rFonts w:eastAsia="仿宋" w:hint="eastAsia"/>
          <w:kern w:val="0"/>
          <w:sz w:val="32"/>
          <w:szCs w:val="32"/>
        </w:rPr>
        <w:t>6</w:t>
      </w:r>
      <w:r>
        <w:rPr>
          <w:rFonts w:eastAsia="仿宋" w:hint="eastAsia"/>
          <w:kern w:val="0"/>
          <w:sz w:val="32"/>
          <w:szCs w:val="32"/>
        </w:rPr>
        <w:t>月</w:t>
      </w:r>
      <w:r>
        <w:rPr>
          <w:rFonts w:eastAsia="仿宋" w:hint="eastAsia"/>
          <w:kern w:val="0"/>
          <w:sz w:val="32"/>
          <w:szCs w:val="32"/>
        </w:rPr>
        <w:t>28</w:t>
      </w:r>
      <w:r>
        <w:rPr>
          <w:rFonts w:eastAsia="仿宋" w:hint="eastAsia"/>
          <w:kern w:val="0"/>
          <w:sz w:val="32"/>
          <w:szCs w:val="32"/>
        </w:rPr>
        <w:t>日。</w:t>
      </w:r>
    </w:p>
    <w:p w:rsidR="00592D03" w:rsidRDefault="00592D03" w:rsidP="00592D03">
      <w:pPr>
        <w:spacing w:line="560" w:lineRule="exact"/>
        <w:jc w:val="left"/>
        <w:rPr>
          <w:rFonts w:eastAsia="仿宋"/>
          <w:kern w:val="0"/>
          <w:sz w:val="32"/>
          <w:szCs w:val="32"/>
        </w:rPr>
      </w:pPr>
      <w:r>
        <w:rPr>
          <w:rFonts w:eastAsia="仿宋" w:hint="eastAsia"/>
          <w:kern w:val="0"/>
          <w:sz w:val="32"/>
          <w:szCs w:val="32"/>
        </w:rPr>
        <w:t xml:space="preserve">    </w:t>
      </w:r>
      <w:r>
        <w:rPr>
          <w:rFonts w:eastAsia="仿宋" w:hint="eastAsia"/>
          <w:kern w:val="0"/>
          <w:sz w:val="32"/>
          <w:szCs w:val="32"/>
        </w:rPr>
        <w:t>（二）现场确认时间：</w:t>
      </w:r>
    </w:p>
    <w:p w:rsidR="00592D03" w:rsidRDefault="00592D03" w:rsidP="00592D03">
      <w:pPr>
        <w:spacing w:line="560" w:lineRule="exact"/>
        <w:ind w:firstLine="630"/>
        <w:rPr>
          <w:rFonts w:eastAsia="仿宋"/>
          <w:kern w:val="0"/>
          <w:sz w:val="32"/>
          <w:szCs w:val="32"/>
        </w:rPr>
      </w:pPr>
      <w:r>
        <w:rPr>
          <w:rFonts w:eastAsia="仿宋" w:hint="eastAsia"/>
          <w:kern w:val="0"/>
          <w:sz w:val="32"/>
          <w:szCs w:val="32"/>
        </w:rPr>
        <w:t>第一批</w:t>
      </w:r>
      <w:r w:rsidRPr="00F67504">
        <w:rPr>
          <w:rFonts w:eastAsia="仿宋" w:hint="eastAsia"/>
          <w:kern w:val="0"/>
          <w:sz w:val="32"/>
          <w:szCs w:val="32"/>
        </w:rPr>
        <w:t>5</w:t>
      </w:r>
      <w:r w:rsidRPr="00F67504">
        <w:rPr>
          <w:rFonts w:eastAsia="仿宋" w:hint="eastAsia"/>
          <w:kern w:val="0"/>
          <w:sz w:val="32"/>
          <w:szCs w:val="32"/>
        </w:rPr>
        <w:t>月</w:t>
      </w:r>
      <w:r w:rsidRPr="00F67504">
        <w:rPr>
          <w:rFonts w:eastAsia="仿宋" w:hint="eastAsia"/>
          <w:kern w:val="0"/>
          <w:sz w:val="32"/>
          <w:szCs w:val="32"/>
        </w:rPr>
        <w:t>28</w:t>
      </w:r>
      <w:r w:rsidRPr="00F67504">
        <w:rPr>
          <w:rFonts w:eastAsia="仿宋" w:hint="eastAsia"/>
          <w:kern w:val="0"/>
          <w:sz w:val="32"/>
          <w:szCs w:val="32"/>
        </w:rPr>
        <w:t>日—</w:t>
      </w:r>
      <w:r w:rsidRPr="00F67504">
        <w:rPr>
          <w:rFonts w:eastAsia="仿宋" w:hint="eastAsia"/>
          <w:kern w:val="0"/>
          <w:sz w:val="32"/>
          <w:szCs w:val="32"/>
        </w:rPr>
        <w:t>5</w:t>
      </w:r>
      <w:r w:rsidRPr="00F67504">
        <w:rPr>
          <w:rFonts w:eastAsia="仿宋" w:hint="eastAsia"/>
          <w:kern w:val="0"/>
          <w:sz w:val="32"/>
          <w:szCs w:val="32"/>
        </w:rPr>
        <w:t>月</w:t>
      </w:r>
      <w:r w:rsidRPr="00F67504">
        <w:rPr>
          <w:rFonts w:eastAsia="仿宋" w:hint="eastAsia"/>
          <w:kern w:val="0"/>
          <w:sz w:val="32"/>
          <w:szCs w:val="32"/>
        </w:rPr>
        <w:t>31</w:t>
      </w:r>
      <w:r w:rsidRPr="00F67504">
        <w:rPr>
          <w:rFonts w:eastAsia="仿宋" w:hint="eastAsia"/>
          <w:kern w:val="0"/>
          <w:sz w:val="32"/>
          <w:szCs w:val="32"/>
        </w:rPr>
        <w:t>日</w:t>
      </w:r>
      <w:r>
        <w:rPr>
          <w:rFonts w:eastAsia="仿宋" w:hint="eastAsia"/>
          <w:kern w:val="0"/>
          <w:sz w:val="32"/>
          <w:szCs w:val="32"/>
        </w:rPr>
        <w:t>，</w:t>
      </w:r>
      <w:r w:rsidRPr="00F67504">
        <w:rPr>
          <w:rFonts w:eastAsia="仿宋" w:hint="eastAsia"/>
          <w:kern w:val="0"/>
          <w:sz w:val="32"/>
          <w:szCs w:val="32"/>
        </w:rPr>
        <w:t>第二批</w:t>
      </w:r>
      <w:r w:rsidRPr="00F67504">
        <w:rPr>
          <w:rFonts w:eastAsia="仿宋" w:hint="eastAsia"/>
          <w:kern w:val="0"/>
          <w:sz w:val="32"/>
          <w:szCs w:val="32"/>
        </w:rPr>
        <w:t>7</w:t>
      </w:r>
      <w:r>
        <w:rPr>
          <w:rFonts w:eastAsia="仿宋" w:hint="eastAsia"/>
          <w:kern w:val="0"/>
          <w:sz w:val="32"/>
          <w:szCs w:val="32"/>
        </w:rPr>
        <w:t>月</w:t>
      </w:r>
      <w:r>
        <w:rPr>
          <w:rFonts w:eastAsia="仿宋" w:hint="eastAsia"/>
          <w:kern w:val="0"/>
          <w:sz w:val="32"/>
          <w:szCs w:val="32"/>
        </w:rPr>
        <w:t>1</w:t>
      </w:r>
      <w:r>
        <w:rPr>
          <w:rFonts w:eastAsia="仿宋" w:hint="eastAsia"/>
          <w:kern w:val="0"/>
          <w:sz w:val="32"/>
          <w:szCs w:val="32"/>
        </w:rPr>
        <w:t>日—</w:t>
      </w:r>
      <w:r>
        <w:rPr>
          <w:rFonts w:eastAsia="仿宋" w:hint="eastAsia"/>
          <w:kern w:val="0"/>
          <w:sz w:val="32"/>
          <w:szCs w:val="32"/>
        </w:rPr>
        <w:t>7</w:t>
      </w:r>
      <w:r>
        <w:rPr>
          <w:rFonts w:eastAsia="仿宋" w:hint="eastAsia"/>
          <w:kern w:val="0"/>
          <w:sz w:val="32"/>
          <w:szCs w:val="32"/>
        </w:rPr>
        <w:t>月</w:t>
      </w:r>
      <w:r>
        <w:rPr>
          <w:rFonts w:eastAsia="仿宋" w:hint="eastAsia"/>
          <w:kern w:val="0"/>
          <w:sz w:val="32"/>
          <w:szCs w:val="32"/>
        </w:rPr>
        <w:t>4</w:t>
      </w:r>
      <w:r>
        <w:rPr>
          <w:rFonts w:eastAsia="仿宋" w:hint="eastAsia"/>
          <w:kern w:val="0"/>
          <w:sz w:val="32"/>
          <w:szCs w:val="32"/>
        </w:rPr>
        <w:t>日，工作日上午</w:t>
      </w:r>
      <w:r>
        <w:rPr>
          <w:rFonts w:eastAsia="仿宋" w:hint="eastAsia"/>
          <w:kern w:val="0"/>
          <w:sz w:val="32"/>
          <w:szCs w:val="32"/>
        </w:rPr>
        <w:t>9:00-11:30</w:t>
      </w:r>
      <w:r>
        <w:rPr>
          <w:rFonts w:eastAsia="仿宋" w:hint="eastAsia"/>
          <w:kern w:val="0"/>
          <w:sz w:val="32"/>
          <w:szCs w:val="32"/>
        </w:rPr>
        <w:t>，下午</w:t>
      </w:r>
      <w:r>
        <w:rPr>
          <w:rFonts w:eastAsia="仿宋" w:hint="eastAsia"/>
          <w:kern w:val="0"/>
          <w:sz w:val="32"/>
          <w:szCs w:val="32"/>
        </w:rPr>
        <w:t>15:00-17:30</w:t>
      </w:r>
      <w:r>
        <w:rPr>
          <w:rFonts w:eastAsia="仿宋" w:hint="eastAsia"/>
          <w:kern w:val="0"/>
          <w:sz w:val="32"/>
          <w:szCs w:val="32"/>
        </w:rPr>
        <w:t>。</w:t>
      </w:r>
    </w:p>
    <w:p w:rsidR="00592D03" w:rsidRDefault="00592D03" w:rsidP="00592D03">
      <w:pPr>
        <w:spacing w:line="560" w:lineRule="exact"/>
        <w:ind w:firstLine="630"/>
        <w:rPr>
          <w:rFonts w:eastAsia="仿宋"/>
          <w:kern w:val="0"/>
          <w:sz w:val="32"/>
          <w:szCs w:val="32"/>
        </w:rPr>
      </w:pPr>
      <w:r>
        <w:rPr>
          <w:rFonts w:eastAsia="仿宋" w:hint="eastAsia"/>
          <w:kern w:val="0"/>
          <w:sz w:val="32"/>
          <w:szCs w:val="32"/>
        </w:rPr>
        <w:t>（三）现场确认地点：岑溪市教育局师训股。</w:t>
      </w:r>
    </w:p>
    <w:p w:rsidR="00592D03" w:rsidRDefault="00592D03" w:rsidP="00592D03">
      <w:pPr>
        <w:widowControl/>
        <w:spacing w:line="560" w:lineRule="exact"/>
        <w:ind w:firstLineChars="200" w:firstLine="643"/>
        <w:jc w:val="left"/>
        <w:rPr>
          <w:rFonts w:eastAsia="黑体"/>
          <w:b/>
          <w:kern w:val="0"/>
          <w:sz w:val="32"/>
          <w:szCs w:val="32"/>
        </w:rPr>
      </w:pPr>
      <w:r>
        <w:rPr>
          <w:rFonts w:eastAsia="黑体"/>
          <w:b/>
          <w:kern w:val="0"/>
          <w:sz w:val="32"/>
          <w:szCs w:val="32"/>
        </w:rPr>
        <w:t>四、认定条件</w:t>
      </w:r>
    </w:p>
    <w:p w:rsidR="00592D03" w:rsidRDefault="00592D03" w:rsidP="00592D03">
      <w:pPr>
        <w:widowControl/>
        <w:spacing w:line="560" w:lineRule="exact"/>
        <w:ind w:firstLineChars="200" w:firstLine="640"/>
        <w:jc w:val="left"/>
        <w:rPr>
          <w:rFonts w:eastAsia="仿宋"/>
          <w:kern w:val="0"/>
          <w:sz w:val="32"/>
          <w:szCs w:val="32"/>
          <w:lang w:val="zh-CN"/>
        </w:rPr>
      </w:pPr>
      <w:r>
        <w:rPr>
          <w:rFonts w:eastAsia="仿宋" w:hint="eastAsia"/>
          <w:color w:val="000000"/>
          <w:kern w:val="0"/>
          <w:sz w:val="32"/>
          <w:szCs w:val="32"/>
        </w:rPr>
        <w:t>（一）</w:t>
      </w:r>
      <w:r>
        <w:rPr>
          <w:rFonts w:ascii="仿宋" w:eastAsia="仿宋" w:hAnsi="仿宋" w:cs="宋体" w:hint="eastAsia"/>
          <w:color w:val="000000"/>
          <w:kern w:val="0"/>
          <w:sz w:val="32"/>
          <w:szCs w:val="32"/>
          <w:lang w:val="zh-CN"/>
        </w:rPr>
        <w:t>应</w:t>
      </w:r>
      <w:r w:rsidRPr="007A77D6">
        <w:rPr>
          <w:rFonts w:ascii="仿宋" w:eastAsia="仿宋" w:hAnsi="仿宋" w:cs="宋体" w:hint="eastAsia"/>
          <w:color w:val="000000"/>
          <w:kern w:val="0"/>
          <w:sz w:val="32"/>
          <w:szCs w:val="32"/>
          <w:lang w:val="zh-CN"/>
        </w:rPr>
        <w:t>通过国家中小学教师资格考试，获得《中小学教师资格考试合格证明》，且在有效期内</w:t>
      </w:r>
      <w:r>
        <w:rPr>
          <w:rFonts w:eastAsia="仿宋" w:hint="eastAsia"/>
          <w:color w:val="000000"/>
          <w:kern w:val="0"/>
          <w:sz w:val="32"/>
          <w:szCs w:val="32"/>
          <w:lang w:val="zh-CN"/>
        </w:rPr>
        <w:t>。</w:t>
      </w:r>
      <w:r>
        <w:rPr>
          <w:rFonts w:eastAsia="仿宋" w:hint="eastAsia"/>
          <w:color w:val="000000"/>
          <w:kern w:val="0"/>
          <w:sz w:val="32"/>
          <w:szCs w:val="32"/>
          <w:lang w:val="zh-CN"/>
        </w:rPr>
        <w:t>2011</w:t>
      </w:r>
      <w:r>
        <w:rPr>
          <w:rFonts w:eastAsia="仿宋" w:hint="eastAsia"/>
          <w:color w:val="000000"/>
          <w:kern w:val="0"/>
          <w:sz w:val="32"/>
          <w:szCs w:val="32"/>
          <w:lang w:val="zh-CN"/>
        </w:rPr>
        <w:t>年及以前入学，在学期间因参军入伍（学校保留学籍）等原因，于</w:t>
      </w:r>
      <w:r>
        <w:rPr>
          <w:rFonts w:eastAsia="仿宋" w:hint="eastAsia"/>
          <w:color w:val="000000"/>
          <w:kern w:val="0"/>
          <w:sz w:val="32"/>
          <w:szCs w:val="32"/>
          <w:lang w:val="zh-CN"/>
        </w:rPr>
        <w:t>2018</w:t>
      </w:r>
      <w:r>
        <w:rPr>
          <w:rFonts w:eastAsia="仿宋" w:hint="eastAsia"/>
          <w:color w:val="000000"/>
          <w:kern w:val="0"/>
          <w:sz w:val="32"/>
          <w:szCs w:val="32"/>
          <w:lang w:val="zh-CN"/>
        </w:rPr>
        <w:t>或</w:t>
      </w:r>
      <w:r>
        <w:rPr>
          <w:rFonts w:eastAsia="仿宋" w:hint="eastAsia"/>
          <w:color w:val="000000"/>
          <w:kern w:val="0"/>
          <w:sz w:val="32"/>
          <w:szCs w:val="32"/>
          <w:lang w:val="zh-CN"/>
        </w:rPr>
        <w:t>2019</w:t>
      </w:r>
      <w:r>
        <w:rPr>
          <w:rFonts w:eastAsia="仿宋" w:hint="eastAsia"/>
          <w:color w:val="000000"/>
          <w:kern w:val="0"/>
          <w:sz w:val="32"/>
          <w:szCs w:val="32"/>
          <w:lang w:val="zh-CN"/>
        </w:rPr>
        <w:t>年毕业的全日制普通高等学校师范类</w:t>
      </w:r>
      <w:r>
        <w:rPr>
          <w:rFonts w:eastAsia="仿宋" w:hint="eastAsia"/>
          <w:kern w:val="0"/>
          <w:sz w:val="32"/>
          <w:szCs w:val="32"/>
          <w:lang w:val="zh-CN"/>
        </w:rPr>
        <w:t>专业本（专）科毕业生可免试直接参与认定。</w:t>
      </w:r>
    </w:p>
    <w:p w:rsidR="00592D03" w:rsidRDefault="00592D03" w:rsidP="00592D03">
      <w:pPr>
        <w:spacing w:line="560" w:lineRule="exact"/>
        <w:ind w:firstLineChars="200" w:firstLine="640"/>
        <w:rPr>
          <w:rFonts w:eastAsia="仿宋"/>
          <w:color w:val="000000"/>
          <w:kern w:val="0"/>
          <w:sz w:val="32"/>
          <w:szCs w:val="32"/>
        </w:rPr>
      </w:pPr>
      <w:r>
        <w:rPr>
          <w:rFonts w:eastAsia="仿宋" w:hint="eastAsia"/>
          <w:color w:val="000000"/>
          <w:kern w:val="0"/>
          <w:sz w:val="32"/>
          <w:szCs w:val="32"/>
          <w:lang w:val="zh-CN"/>
        </w:rPr>
        <w:t>（二）应遵守宪法和法律，热爱教育事业，履行《教师法》规定的义务，遵守教师职业道德。</w:t>
      </w:r>
      <w:r>
        <w:rPr>
          <w:rFonts w:eastAsia="仿宋"/>
          <w:color w:val="000000"/>
          <w:kern w:val="0"/>
          <w:sz w:val="32"/>
          <w:szCs w:val="32"/>
        </w:rPr>
        <w:t xml:space="preserve"> </w:t>
      </w:r>
    </w:p>
    <w:p w:rsidR="00592D03" w:rsidRDefault="00592D03" w:rsidP="00592D03">
      <w:pPr>
        <w:spacing w:line="560" w:lineRule="exact"/>
        <w:ind w:firstLineChars="200" w:firstLine="640"/>
        <w:rPr>
          <w:rFonts w:eastAsia="仿宋"/>
          <w:color w:val="000000"/>
          <w:kern w:val="0"/>
          <w:sz w:val="32"/>
          <w:szCs w:val="32"/>
        </w:rPr>
      </w:pPr>
      <w:r>
        <w:rPr>
          <w:rFonts w:eastAsia="仿宋" w:hint="eastAsia"/>
          <w:color w:val="000000"/>
          <w:kern w:val="0"/>
          <w:sz w:val="32"/>
          <w:szCs w:val="32"/>
          <w:lang w:val="zh-CN"/>
        </w:rPr>
        <w:t>（三）应具备承担教育教学工作所必需的知识以及运用所学知识分析和解决教育教学实际问题的能力。</w:t>
      </w:r>
    </w:p>
    <w:p w:rsidR="00592D03" w:rsidRDefault="00592D03" w:rsidP="00592D03">
      <w:pPr>
        <w:spacing w:line="560" w:lineRule="exact"/>
        <w:ind w:firstLineChars="200" w:firstLine="640"/>
        <w:rPr>
          <w:rFonts w:ascii="仿宋" w:eastAsia="仿宋" w:hAnsi="仿宋" w:cs="宋体"/>
          <w:color w:val="000000"/>
          <w:kern w:val="0"/>
          <w:sz w:val="32"/>
          <w:szCs w:val="32"/>
          <w:lang w:val="zh-CN"/>
        </w:rPr>
      </w:pPr>
      <w:r>
        <w:rPr>
          <w:rFonts w:eastAsia="仿宋" w:hint="eastAsia"/>
          <w:color w:val="000000"/>
          <w:kern w:val="0"/>
          <w:sz w:val="32"/>
          <w:szCs w:val="32"/>
          <w:lang w:val="zh-CN"/>
        </w:rPr>
        <w:t>（四）</w:t>
      </w:r>
      <w:r>
        <w:rPr>
          <w:rFonts w:ascii="仿宋" w:eastAsia="仿宋" w:hAnsi="仿宋" w:hint="eastAsia"/>
          <w:color w:val="000000"/>
          <w:kern w:val="0"/>
          <w:sz w:val="32"/>
          <w:szCs w:val="32"/>
        </w:rPr>
        <w:t>应具备《教师法》规定的相应学历。201</w:t>
      </w:r>
      <w:r>
        <w:rPr>
          <w:rFonts w:ascii="仿宋" w:eastAsia="仿宋" w:hAnsi="仿宋"/>
          <w:color w:val="000000"/>
          <w:kern w:val="0"/>
          <w:sz w:val="32"/>
          <w:szCs w:val="32"/>
        </w:rPr>
        <w:t>9</w:t>
      </w:r>
      <w:r>
        <w:rPr>
          <w:rFonts w:ascii="仿宋" w:eastAsia="仿宋" w:hAnsi="仿宋" w:hint="eastAsia"/>
          <w:color w:val="000000"/>
          <w:kern w:val="0"/>
          <w:sz w:val="32"/>
          <w:szCs w:val="32"/>
        </w:rPr>
        <w:t>年申请幼儿园教师资格的学历条件继续放宽到我区全日制中等师范学校、中</w:t>
      </w:r>
      <w:r>
        <w:rPr>
          <w:rFonts w:ascii="仿宋" w:eastAsia="仿宋" w:hAnsi="仿宋" w:hint="eastAsia"/>
          <w:color w:val="000000"/>
          <w:kern w:val="0"/>
          <w:sz w:val="32"/>
          <w:szCs w:val="32"/>
        </w:rPr>
        <w:lastRenderedPageBreak/>
        <w:t>等职业学校和技工院校的学前教育（幼儿</w:t>
      </w:r>
      <w:r>
        <w:rPr>
          <w:rFonts w:ascii="仿宋" w:eastAsia="仿宋" w:hAnsi="仿宋"/>
          <w:color w:val="000000"/>
          <w:kern w:val="0"/>
          <w:sz w:val="32"/>
          <w:szCs w:val="32"/>
        </w:rPr>
        <w:t>教育）</w:t>
      </w:r>
      <w:r>
        <w:rPr>
          <w:rFonts w:ascii="仿宋" w:eastAsia="仿宋" w:hAnsi="仿宋" w:hint="eastAsia"/>
          <w:color w:val="000000"/>
          <w:kern w:val="0"/>
          <w:sz w:val="32"/>
          <w:szCs w:val="32"/>
        </w:rPr>
        <w:t>专业毕业生，这部分人员必须是在教育厅和人力资源社会保障厅备案的人员，未备案的</w:t>
      </w:r>
      <w:r>
        <w:rPr>
          <w:rFonts w:ascii="仿宋" w:eastAsia="仿宋" w:hAnsi="仿宋" w:cs="宋体" w:hint="eastAsia"/>
          <w:color w:val="000000"/>
          <w:kern w:val="0"/>
          <w:sz w:val="32"/>
          <w:szCs w:val="32"/>
          <w:lang w:val="zh-CN"/>
        </w:rPr>
        <w:t>不予认定。</w:t>
      </w:r>
    </w:p>
    <w:p w:rsidR="00592D03" w:rsidRDefault="00592D03" w:rsidP="00592D03">
      <w:pPr>
        <w:spacing w:line="560" w:lineRule="exact"/>
        <w:ind w:firstLineChars="200" w:firstLine="640"/>
        <w:rPr>
          <w:rFonts w:eastAsia="仿宋"/>
          <w:color w:val="000000"/>
          <w:kern w:val="0"/>
          <w:sz w:val="32"/>
          <w:szCs w:val="32"/>
        </w:rPr>
      </w:pPr>
      <w:r>
        <w:rPr>
          <w:rFonts w:eastAsia="仿宋" w:hint="eastAsia"/>
          <w:color w:val="000000"/>
          <w:kern w:val="0"/>
          <w:sz w:val="32"/>
          <w:szCs w:val="32"/>
          <w:lang w:val="zh-CN"/>
        </w:rPr>
        <w:t>（五）应达到国家语言文字工作委员会颁布的《普通话水平测试等级标准》二级乙等及以上标准。其中，申请认定非语文学科教师资格者，申请时其户籍或工作单位所在地在县级人民政府驻地以外乡镇、村的，其普通话水平可以为三级甲等。</w:t>
      </w:r>
    </w:p>
    <w:p w:rsidR="00592D03" w:rsidRDefault="00592D03" w:rsidP="00592D03">
      <w:pPr>
        <w:spacing w:line="560" w:lineRule="exact"/>
        <w:ind w:firstLineChars="200" w:firstLine="640"/>
        <w:rPr>
          <w:rFonts w:eastAsia="仿宋"/>
          <w:color w:val="000000"/>
          <w:kern w:val="0"/>
          <w:sz w:val="32"/>
          <w:szCs w:val="32"/>
        </w:rPr>
      </w:pPr>
      <w:r>
        <w:rPr>
          <w:rFonts w:eastAsia="仿宋" w:hint="eastAsia"/>
          <w:color w:val="000000"/>
          <w:kern w:val="0"/>
          <w:sz w:val="32"/>
          <w:szCs w:val="32"/>
          <w:lang w:val="zh-CN"/>
        </w:rPr>
        <w:t>（六）按照《广西壮族自治区申请认定教师资格人员体检标准及办法（试行）》，具有符合规定的从事教育教学工作的身体条件，在教师资格认定机构指定的医院体检合格。</w:t>
      </w:r>
    </w:p>
    <w:p w:rsidR="00592D03" w:rsidRDefault="00592D03" w:rsidP="00592D03">
      <w:pPr>
        <w:spacing w:line="560" w:lineRule="exact"/>
        <w:ind w:firstLineChars="200" w:firstLine="643"/>
        <w:rPr>
          <w:rFonts w:eastAsia="黑体"/>
          <w:b/>
          <w:sz w:val="32"/>
          <w:szCs w:val="32"/>
        </w:rPr>
      </w:pPr>
      <w:r>
        <w:rPr>
          <w:rFonts w:eastAsia="黑体"/>
          <w:b/>
          <w:sz w:val="32"/>
          <w:szCs w:val="32"/>
        </w:rPr>
        <w:t>五、认定流程</w:t>
      </w:r>
    </w:p>
    <w:p w:rsidR="00592D03" w:rsidRDefault="00592D03" w:rsidP="00592D03">
      <w:pPr>
        <w:autoSpaceDE w:val="0"/>
        <w:autoSpaceDN w:val="0"/>
        <w:adjustRightInd w:val="0"/>
        <w:spacing w:line="560" w:lineRule="exact"/>
        <w:ind w:firstLine="640"/>
        <w:rPr>
          <w:rFonts w:eastAsia="仿宋"/>
          <w:b/>
          <w:color w:val="000000"/>
          <w:kern w:val="0"/>
          <w:sz w:val="32"/>
          <w:szCs w:val="32"/>
        </w:rPr>
      </w:pPr>
      <w:r>
        <w:rPr>
          <w:rFonts w:eastAsia="仿宋"/>
          <w:b/>
          <w:color w:val="000000"/>
          <w:kern w:val="0"/>
          <w:sz w:val="32"/>
          <w:szCs w:val="32"/>
        </w:rPr>
        <w:t>（</w:t>
      </w:r>
      <w:r>
        <w:rPr>
          <w:rFonts w:eastAsia="仿宋"/>
          <w:b/>
          <w:color w:val="000000"/>
          <w:kern w:val="0"/>
          <w:sz w:val="32"/>
          <w:szCs w:val="32"/>
          <w:lang w:val="zh-CN"/>
        </w:rPr>
        <w:t>一</w:t>
      </w:r>
      <w:r>
        <w:rPr>
          <w:rFonts w:eastAsia="仿宋"/>
          <w:b/>
          <w:color w:val="000000"/>
          <w:kern w:val="0"/>
          <w:sz w:val="32"/>
          <w:szCs w:val="32"/>
        </w:rPr>
        <w:t>）</w:t>
      </w:r>
      <w:r>
        <w:rPr>
          <w:rFonts w:eastAsia="仿宋"/>
          <w:b/>
          <w:color w:val="000000"/>
          <w:kern w:val="0"/>
          <w:sz w:val="32"/>
          <w:szCs w:val="32"/>
          <w:lang w:val="zh-CN"/>
        </w:rPr>
        <w:t>网上申报</w:t>
      </w:r>
    </w:p>
    <w:p w:rsidR="00592D03" w:rsidRPr="00AE7B8C" w:rsidRDefault="00592D03" w:rsidP="00592D03">
      <w:pPr>
        <w:autoSpaceDE w:val="0"/>
        <w:autoSpaceDN w:val="0"/>
        <w:adjustRightInd w:val="0"/>
        <w:spacing w:line="560" w:lineRule="exact"/>
        <w:ind w:firstLine="640"/>
        <w:rPr>
          <w:rFonts w:eastAsia="仿宋"/>
          <w:color w:val="000000"/>
          <w:kern w:val="0"/>
          <w:sz w:val="32"/>
          <w:szCs w:val="32"/>
        </w:rPr>
      </w:pPr>
      <w:r>
        <w:rPr>
          <w:rFonts w:eastAsia="仿宋"/>
          <w:color w:val="000000"/>
          <w:kern w:val="0"/>
          <w:sz w:val="32"/>
          <w:szCs w:val="32"/>
        </w:rPr>
        <w:t>1</w:t>
      </w:r>
      <w:r>
        <w:rPr>
          <w:rFonts w:eastAsia="仿宋" w:hint="eastAsia"/>
          <w:color w:val="000000"/>
          <w:kern w:val="0"/>
          <w:sz w:val="32"/>
          <w:szCs w:val="32"/>
        </w:rPr>
        <w:t>．</w:t>
      </w:r>
      <w:r w:rsidRPr="00AE7B8C">
        <w:rPr>
          <w:rFonts w:eastAsia="仿宋" w:hint="eastAsia"/>
          <w:color w:val="000000"/>
          <w:kern w:val="0"/>
          <w:sz w:val="32"/>
          <w:szCs w:val="32"/>
        </w:rPr>
        <w:t>申请人员</w:t>
      </w:r>
      <w:r w:rsidRPr="00AE7B8C">
        <w:rPr>
          <w:rFonts w:eastAsia="仿宋" w:hint="eastAsia"/>
          <w:color w:val="000000"/>
          <w:kern w:val="0"/>
          <w:sz w:val="32"/>
          <w:szCs w:val="32"/>
          <w:lang w:val="zh-CN"/>
        </w:rPr>
        <w:t>在教师资格认定机构规定的报名时间内登陆</w:t>
      </w:r>
      <w:r w:rsidRPr="00AE7B8C">
        <w:rPr>
          <w:rFonts w:eastAsia="仿宋" w:hint="eastAsia"/>
          <w:color w:val="000000"/>
          <w:kern w:val="0"/>
          <w:sz w:val="32"/>
          <w:szCs w:val="32"/>
        </w:rPr>
        <w:t>“</w:t>
      </w:r>
      <w:r w:rsidRPr="00AE7B8C">
        <w:rPr>
          <w:rFonts w:eastAsia="仿宋" w:hint="eastAsia"/>
          <w:color w:val="000000"/>
          <w:kern w:val="0"/>
          <w:sz w:val="32"/>
          <w:szCs w:val="32"/>
          <w:lang w:val="zh-CN"/>
        </w:rPr>
        <w:t>中国教师资格网</w:t>
      </w:r>
      <w:r w:rsidRPr="00AE7B8C">
        <w:rPr>
          <w:rFonts w:eastAsia="仿宋" w:hint="eastAsia"/>
          <w:color w:val="000000"/>
          <w:kern w:val="0"/>
          <w:sz w:val="32"/>
          <w:szCs w:val="32"/>
        </w:rPr>
        <w:t>”（</w:t>
      </w:r>
      <w:r w:rsidRPr="00AE7B8C">
        <w:rPr>
          <w:rFonts w:eastAsia="仿宋"/>
          <w:color w:val="000000"/>
          <w:kern w:val="0"/>
          <w:sz w:val="32"/>
          <w:szCs w:val="32"/>
        </w:rPr>
        <w:t>http</w:t>
      </w:r>
      <w:r w:rsidRPr="00AE7B8C">
        <w:rPr>
          <w:rFonts w:eastAsia="仿宋" w:hint="eastAsia"/>
          <w:color w:val="000000"/>
          <w:kern w:val="0"/>
          <w:sz w:val="32"/>
          <w:szCs w:val="32"/>
        </w:rPr>
        <w:t>：</w:t>
      </w:r>
      <w:r w:rsidRPr="00AE7B8C">
        <w:rPr>
          <w:rFonts w:eastAsia="仿宋"/>
          <w:color w:val="000000"/>
          <w:kern w:val="0"/>
          <w:sz w:val="32"/>
          <w:szCs w:val="32"/>
        </w:rPr>
        <w:t>//www.jszg.edu.cn</w:t>
      </w:r>
      <w:r w:rsidRPr="00AE7B8C">
        <w:rPr>
          <w:rFonts w:eastAsia="仿宋" w:hint="eastAsia"/>
          <w:color w:val="000000"/>
          <w:kern w:val="0"/>
          <w:sz w:val="32"/>
          <w:szCs w:val="32"/>
        </w:rPr>
        <w:t>）</w:t>
      </w:r>
      <w:r w:rsidRPr="00AE7B8C">
        <w:rPr>
          <w:rFonts w:eastAsia="仿宋" w:hint="eastAsia"/>
          <w:color w:val="000000"/>
          <w:kern w:val="0"/>
          <w:sz w:val="32"/>
          <w:szCs w:val="32"/>
          <w:lang w:val="zh-CN"/>
        </w:rPr>
        <w:t>进行网上注册和填报申请人信息</w:t>
      </w:r>
      <w:r w:rsidRPr="00AE7B8C">
        <w:rPr>
          <w:rFonts w:eastAsia="仿宋" w:hint="eastAsia"/>
          <w:color w:val="000000"/>
          <w:kern w:val="0"/>
          <w:sz w:val="32"/>
          <w:szCs w:val="32"/>
        </w:rPr>
        <w:t>，</w:t>
      </w:r>
      <w:r w:rsidRPr="00AE7B8C">
        <w:rPr>
          <w:rFonts w:eastAsia="仿宋" w:hint="eastAsia"/>
          <w:color w:val="000000"/>
          <w:kern w:val="0"/>
          <w:sz w:val="32"/>
          <w:szCs w:val="32"/>
          <w:lang w:val="zh-CN"/>
        </w:rPr>
        <w:t>选择</w:t>
      </w:r>
      <w:r w:rsidRPr="00AE7B8C">
        <w:rPr>
          <w:rFonts w:eastAsia="仿宋" w:hint="eastAsia"/>
          <w:color w:val="000000"/>
          <w:kern w:val="0"/>
          <w:sz w:val="32"/>
          <w:szCs w:val="32"/>
        </w:rPr>
        <w:t>“</w:t>
      </w:r>
      <w:r w:rsidRPr="00AE7B8C">
        <w:rPr>
          <w:rFonts w:eastAsia="仿宋" w:hint="eastAsia"/>
          <w:color w:val="000000"/>
          <w:kern w:val="0"/>
          <w:sz w:val="32"/>
          <w:szCs w:val="32"/>
          <w:lang w:val="zh-CN"/>
        </w:rPr>
        <w:t>教师资格认定申请人网报入口</w:t>
      </w:r>
      <w:r w:rsidRPr="00AE7B8C">
        <w:rPr>
          <w:rFonts w:eastAsia="仿宋" w:hint="eastAsia"/>
          <w:color w:val="000000"/>
          <w:kern w:val="0"/>
          <w:sz w:val="32"/>
          <w:szCs w:val="32"/>
        </w:rPr>
        <w:t>”</w:t>
      </w:r>
      <w:r w:rsidRPr="00AE7B8C">
        <w:rPr>
          <w:rFonts w:eastAsia="仿宋" w:hint="eastAsia"/>
          <w:color w:val="000000"/>
          <w:kern w:val="0"/>
          <w:sz w:val="32"/>
          <w:szCs w:val="32"/>
          <w:lang w:val="zh-CN"/>
        </w:rPr>
        <w:t>进行申报。</w:t>
      </w:r>
    </w:p>
    <w:p w:rsidR="00592D03" w:rsidRDefault="00592D03" w:rsidP="00592D03">
      <w:pPr>
        <w:autoSpaceDE w:val="0"/>
        <w:autoSpaceDN w:val="0"/>
        <w:adjustRightInd w:val="0"/>
        <w:spacing w:line="560" w:lineRule="exact"/>
        <w:ind w:firstLine="640"/>
        <w:rPr>
          <w:rFonts w:eastAsia="仿宋"/>
          <w:b/>
          <w:color w:val="000000"/>
          <w:kern w:val="0"/>
          <w:sz w:val="32"/>
          <w:szCs w:val="32"/>
        </w:rPr>
      </w:pPr>
      <w:r>
        <w:rPr>
          <w:rFonts w:eastAsia="仿宋"/>
          <w:b/>
          <w:color w:val="000000"/>
          <w:kern w:val="0"/>
          <w:sz w:val="32"/>
          <w:szCs w:val="32"/>
          <w:lang w:val="zh-CN"/>
        </w:rPr>
        <w:t>（二）现场确认</w:t>
      </w:r>
    </w:p>
    <w:p w:rsidR="00592D03" w:rsidRDefault="00592D03" w:rsidP="00592D03">
      <w:pPr>
        <w:spacing w:line="560" w:lineRule="exact"/>
        <w:ind w:firstLineChars="209" w:firstLine="669"/>
        <w:rPr>
          <w:rFonts w:eastAsia="仿宋"/>
          <w:kern w:val="0"/>
          <w:sz w:val="32"/>
          <w:szCs w:val="32"/>
          <w:lang w:val="zh-CN"/>
        </w:rPr>
      </w:pPr>
      <w:r>
        <w:rPr>
          <w:rFonts w:eastAsia="仿宋"/>
          <w:color w:val="000000"/>
          <w:kern w:val="0"/>
          <w:sz w:val="32"/>
          <w:szCs w:val="32"/>
          <w:lang w:val="zh-CN"/>
        </w:rPr>
        <w:t>申请人员</w:t>
      </w:r>
      <w:r>
        <w:rPr>
          <w:rFonts w:eastAsia="仿宋" w:hint="eastAsia"/>
          <w:color w:val="000000"/>
          <w:kern w:val="0"/>
          <w:sz w:val="32"/>
          <w:szCs w:val="32"/>
          <w:lang w:val="zh-CN"/>
        </w:rPr>
        <w:t>需</w:t>
      </w:r>
      <w:r>
        <w:rPr>
          <w:rFonts w:eastAsia="仿宋"/>
          <w:color w:val="000000"/>
          <w:kern w:val="0"/>
          <w:sz w:val="32"/>
          <w:szCs w:val="32"/>
          <w:lang w:val="zh-CN"/>
        </w:rPr>
        <w:t>在规定时间内前往教师资格认定机构指定的现场确认点提交相关申请材料。</w:t>
      </w:r>
      <w:r w:rsidRPr="00D83220">
        <w:rPr>
          <w:rFonts w:eastAsia="仿宋"/>
          <w:b/>
          <w:kern w:val="0"/>
          <w:sz w:val="32"/>
          <w:szCs w:val="32"/>
        </w:rPr>
        <w:t>凡只进行网上报名而未进行现场确认者申请无效</w:t>
      </w:r>
      <w:r w:rsidRPr="00D83220">
        <w:rPr>
          <w:rFonts w:eastAsia="仿宋"/>
          <w:b/>
          <w:kern w:val="0"/>
          <w:sz w:val="32"/>
          <w:szCs w:val="32"/>
          <w:lang w:val="zh-CN"/>
        </w:rPr>
        <w:t>。</w:t>
      </w:r>
      <w:r>
        <w:rPr>
          <w:rFonts w:ascii="仿宋" w:eastAsia="仿宋" w:hAnsi="仿宋" w:cs="宋体" w:hint="eastAsia"/>
          <w:color w:val="000000"/>
          <w:kern w:val="0"/>
          <w:sz w:val="32"/>
          <w:szCs w:val="32"/>
          <w:lang w:val="zh-CN"/>
        </w:rPr>
        <w:t>现场确认时须提交的材料如下：</w:t>
      </w:r>
    </w:p>
    <w:p w:rsidR="00592D03" w:rsidRPr="008D085D" w:rsidRDefault="00592D03" w:rsidP="00592D03">
      <w:pPr>
        <w:autoSpaceDE w:val="0"/>
        <w:autoSpaceDN w:val="0"/>
        <w:spacing w:line="560" w:lineRule="exact"/>
        <w:ind w:firstLineChars="200" w:firstLine="640"/>
        <w:rPr>
          <w:rFonts w:ascii="仿宋" w:eastAsia="仿宋" w:hAnsi="仿宋" w:cs="宋体"/>
          <w:color w:val="000000"/>
          <w:kern w:val="0"/>
          <w:sz w:val="32"/>
          <w:szCs w:val="32"/>
          <w:lang w:val="zh-CN"/>
        </w:rPr>
      </w:pPr>
      <w:r>
        <w:rPr>
          <w:rFonts w:eastAsia="仿宋" w:hint="eastAsia"/>
          <w:color w:val="000000"/>
          <w:kern w:val="0"/>
          <w:sz w:val="32"/>
          <w:szCs w:val="32"/>
          <w:lang w:val="zh-CN"/>
        </w:rPr>
        <w:t xml:space="preserve"> </w:t>
      </w:r>
      <w:r w:rsidRPr="008D085D">
        <w:rPr>
          <w:rFonts w:ascii="仿宋" w:eastAsia="仿宋" w:hAnsi="仿宋" w:cs="宋体" w:hint="eastAsia"/>
          <w:color w:val="000000"/>
          <w:kern w:val="0"/>
          <w:sz w:val="32"/>
          <w:szCs w:val="32"/>
          <w:lang w:val="zh-CN"/>
        </w:rPr>
        <w:t>1.有效期内的</w:t>
      </w:r>
      <w:r w:rsidRPr="008D085D">
        <w:rPr>
          <w:rFonts w:ascii="仿宋" w:eastAsia="仿宋" w:hAnsi="仿宋" w:cs="宋体"/>
          <w:color w:val="000000"/>
          <w:kern w:val="0"/>
          <w:sz w:val="32"/>
          <w:szCs w:val="32"/>
          <w:lang w:val="zh-CN"/>
        </w:rPr>
        <w:t>身份证原件。</w:t>
      </w:r>
    </w:p>
    <w:p w:rsidR="00592D03" w:rsidRPr="008D085D" w:rsidRDefault="00592D03" w:rsidP="00592D03">
      <w:pPr>
        <w:spacing w:line="560" w:lineRule="exact"/>
        <w:ind w:firstLineChars="250" w:firstLine="800"/>
        <w:rPr>
          <w:rFonts w:ascii="仿宋" w:eastAsia="仿宋" w:hAnsi="仿宋"/>
          <w:sz w:val="32"/>
          <w:szCs w:val="32"/>
        </w:rPr>
      </w:pPr>
      <w:r w:rsidRPr="00F40F91">
        <w:rPr>
          <w:rFonts w:ascii="仿宋" w:eastAsia="仿宋" w:hAnsi="仿宋" w:hint="eastAsia"/>
          <w:sz w:val="32"/>
          <w:szCs w:val="32"/>
        </w:rPr>
        <w:t>2.</w:t>
      </w:r>
      <w:r w:rsidRPr="008D085D">
        <w:rPr>
          <w:rFonts w:ascii="仿宋" w:eastAsia="仿宋" w:hAnsi="仿宋" w:hint="eastAsia"/>
          <w:sz w:val="32"/>
          <w:szCs w:val="32"/>
        </w:rPr>
        <w:t>应届毕业生</w:t>
      </w:r>
      <w:r w:rsidRPr="00F40F91">
        <w:rPr>
          <w:rFonts w:ascii="仿宋" w:eastAsia="仿宋" w:hAnsi="仿宋" w:hint="eastAsia"/>
          <w:sz w:val="32"/>
          <w:szCs w:val="32"/>
        </w:rPr>
        <w:t>需提供注册信息完整的学生证原件</w:t>
      </w:r>
      <w:r>
        <w:rPr>
          <w:rFonts w:ascii="仿宋" w:eastAsia="仿宋" w:hAnsi="仿宋" w:hint="eastAsia"/>
          <w:sz w:val="32"/>
          <w:szCs w:val="32"/>
        </w:rPr>
        <w:t>或</w:t>
      </w:r>
      <w:r>
        <w:rPr>
          <w:rFonts w:ascii="仿宋" w:eastAsia="仿宋" w:hAnsi="仿宋"/>
          <w:sz w:val="32"/>
          <w:szCs w:val="32"/>
        </w:rPr>
        <w:t>《</w:t>
      </w:r>
      <w:r w:rsidRPr="00F40F91">
        <w:rPr>
          <w:rFonts w:ascii="仿宋" w:eastAsia="仿宋" w:hAnsi="仿宋" w:hint="eastAsia"/>
          <w:sz w:val="32"/>
          <w:szCs w:val="32"/>
        </w:rPr>
        <w:t>应届毕业生就业推荐表</w:t>
      </w:r>
      <w:r>
        <w:rPr>
          <w:rFonts w:ascii="仿宋" w:eastAsia="仿宋" w:hAnsi="仿宋"/>
          <w:sz w:val="32"/>
          <w:szCs w:val="32"/>
        </w:rPr>
        <w:t>》</w:t>
      </w:r>
      <w:r>
        <w:rPr>
          <w:rFonts w:ascii="仿宋" w:eastAsia="仿宋" w:hAnsi="仿宋" w:hint="eastAsia"/>
          <w:sz w:val="32"/>
          <w:szCs w:val="32"/>
        </w:rPr>
        <w:t>；</w:t>
      </w:r>
      <w:r w:rsidRPr="00F40F91">
        <w:rPr>
          <w:rFonts w:ascii="仿宋" w:eastAsia="仿宋" w:hAnsi="仿宋" w:hint="eastAsia"/>
          <w:sz w:val="32"/>
          <w:szCs w:val="32"/>
        </w:rPr>
        <w:t>户</w:t>
      </w:r>
      <w:r w:rsidRPr="008D085D">
        <w:rPr>
          <w:rFonts w:ascii="仿宋" w:eastAsia="仿宋" w:hAnsi="仿宋" w:hint="eastAsia"/>
          <w:sz w:val="32"/>
          <w:szCs w:val="32"/>
        </w:rPr>
        <w:t>籍在</w:t>
      </w:r>
      <w:r>
        <w:rPr>
          <w:rFonts w:ascii="仿宋" w:eastAsia="仿宋" w:hAnsi="仿宋" w:hint="eastAsia"/>
          <w:sz w:val="32"/>
          <w:szCs w:val="32"/>
        </w:rPr>
        <w:t>我市</w:t>
      </w:r>
      <w:r w:rsidRPr="008D085D">
        <w:rPr>
          <w:rFonts w:ascii="仿宋" w:eastAsia="仿宋" w:hAnsi="仿宋" w:hint="eastAsia"/>
          <w:sz w:val="32"/>
          <w:szCs w:val="32"/>
        </w:rPr>
        <w:t>的已毕业人员需要提供户口簿原件</w:t>
      </w:r>
      <w:r>
        <w:rPr>
          <w:rFonts w:ascii="仿宋" w:eastAsia="仿宋" w:hAnsi="仿宋" w:hint="eastAsia"/>
          <w:sz w:val="32"/>
          <w:szCs w:val="32"/>
        </w:rPr>
        <w:t>；</w:t>
      </w:r>
      <w:r w:rsidRPr="008D085D">
        <w:rPr>
          <w:rFonts w:ascii="仿宋" w:eastAsia="仿宋" w:hAnsi="仿宋" w:hint="eastAsia"/>
          <w:sz w:val="32"/>
          <w:szCs w:val="32"/>
        </w:rPr>
        <w:t>持有</w:t>
      </w:r>
      <w:r>
        <w:rPr>
          <w:rFonts w:ascii="仿宋" w:eastAsia="仿宋" w:hAnsi="仿宋" w:hint="eastAsia"/>
          <w:sz w:val="32"/>
          <w:szCs w:val="32"/>
        </w:rPr>
        <w:t>我市</w:t>
      </w:r>
      <w:r w:rsidRPr="008D085D">
        <w:rPr>
          <w:rFonts w:ascii="仿宋" w:eastAsia="仿宋" w:hAnsi="仿宋" w:hint="eastAsia"/>
          <w:sz w:val="32"/>
          <w:szCs w:val="32"/>
        </w:rPr>
        <w:t>有效期内居住证的已毕业人员需提供居住证原件</w:t>
      </w:r>
      <w:r>
        <w:rPr>
          <w:rFonts w:ascii="仿宋" w:eastAsia="仿宋" w:hAnsi="仿宋" w:hint="eastAsia"/>
          <w:sz w:val="32"/>
          <w:szCs w:val="32"/>
        </w:rPr>
        <w:t>；</w:t>
      </w:r>
      <w:r w:rsidRPr="00F40F91">
        <w:rPr>
          <w:rFonts w:ascii="仿宋" w:eastAsia="仿宋" w:hAnsi="仿宋" w:hint="eastAsia"/>
          <w:sz w:val="32"/>
          <w:szCs w:val="32"/>
        </w:rPr>
        <w:t>港澳台居民</w:t>
      </w:r>
      <w:r>
        <w:rPr>
          <w:rFonts w:ascii="仿宋" w:eastAsia="仿宋" w:hAnsi="仿宋" w:hint="eastAsia"/>
          <w:sz w:val="32"/>
          <w:szCs w:val="32"/>
        </w:rPr>
        <w:t>需</w:t>
      </w:r>
      <w:r w:rsidRPr="00F40F91">
        <w:rPr>
          <w:rFonts w:ascii="仿宋" w:eastAsia="仿宋" w:hAnsi="仿宋" w:hint="eastAsia"/>
          <w:sz w:val="32"/>
          <w:szCs w:val="32"/>
        </w:rPr>
        <w:t>提供港澳台居民居住证</w:t>
      </w:r>
      <w:r>
        <w:rPr>
          <w:rFonts w:ascii="仿宋" w:eastAsia="仿宋" w:hAnsi="仿宋" w:hint="eastAsia"/>
          <w:sz w:val="32"/>
          <w:szCs w:val="32"/>
        </w:rPr>
        <w:t>、</w:t>
      </w:r>
      <w:r w:rsidRPr="00F40F91">
        <w:rPr>
          <w:rFonts w:ascii="仿宋" w:eastAsia="仿宋" w:hAnsi="仿宋" w:hint="eastAsia"/>
          <w:sz w:val="32"/>
          <w:szCs w:val="32"/>
        </w:rPr>
        <w:t>港澳居民来往内地通行证、5</w:t>
      </w:r>
      <w:r w:rsidRPr="00F40F91">
        <w:rPr>
          <w:rFonts w:ascii="仿宋" w:eastAsia="仿宋" w:hAnsi="仿宋" w:hint="eastAsia"/>
          <w:sz w:val="32"/>
          <w:szCs w:val="32"/>
        </w:rPr>
        <w:lastRenderedPageBreak/>
        <w:t>年有效期台湾居民来往大陆通行证。</w:t>
      </w:r>
    </w:p>
    <w:p w:rsidR="00592D03" w:rsidRDefault="00592D03" w:rsidP="00592D03">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8D085D">
        <w:rPr>
          <w:rFonts w:ascii="仿宋" w:eastAsia="仿宋" w:hAnsi="仿宋" w:hint="eastAsia"/>
          <w:sz w:val="32"/>
          <w:szCs w:val="32"/>
        </w:rPr>
        <w:t>学历证书原件</w:t>
      </w:r>
      <w:r>
        <w:rPr>
          <w:rFonts w:ascii="仿宋" w:eastAsia="仿宋" w:hAnsi="仿宋" w:hint="eastAsia"/>
          <w:sz w:val="32"/>
          <w:szCs w:val="32"/>
        </w:rPr>
        <w:t>。</w:t>
      </w:r>
      <w:r w:rsidRPr="007F6FC8">
        <w:rPr>
          <w:rFonts w:ascii="仿宋" w:eastAsia="仿宋" w:hAnsi="仿宋" w:hint="eastAsia"/>
          <w:sz w:val="32"/>
          <w:szCs w:val="32"/>
        </w:rPr>
        <w:t>港澳台学历还</w:t>
      </w:r>
      <w:r>
        <w:rPr>
          <w:rFonts w:ascii="仿宋" w:eastAsia="仿宋" w:hAnsi="仿宋" w:hint="eastAsia"/>
          <w:sz w:val="32"/>
          <w:szCs w:val="32"/>
        </w:rPr>
        <w:t>需</w:t>
      </w:r>
      <w:r w:rsidRPr="007F6FC8">
        <w:rPr>
          <w:rFonts w:ascii="仿宋" w:eastAsia="仿宋" w:hAnsi="仿宋" w:hint="eastAsia"/>
          <w:sz w:val="32"/>
          <w:szCs w:val="32"/>
        </w:rPr>
        <w:t>同时提交教育部留学服务中心出具的《港澳台学历认证书》原件，国外学历还</w:t>
      </w:r>
      <w:r>
        <w:rPr>
          <w:rFonts w:ascii="仿宋" w:eastAsia="仿宋" w:hAnsi="仿宋" w:hint="eastAsia"/>
          <w:sz w:val="32"/>
          <w:szCs w:val="32"/>
        </w:rPr>
        <w:t>需</w:t>
      </w:r>
      <w:r w:rsidRPr="007F6FC8">
        <w:rPr>
          <w:rFonts w:ascii="仿宋" w:eastAsia="仿宋" w:hAnsi="仿宋" w:hint="eastAsia"/>
          <w:sz w:val="32"/>
          <w:szCs w:val="32"/>
        </w:rPr>
        <w:t>同时提交教育部留学服务中心出具的《国外学历认证书》的原件。</w:t>
      </w:r>
    </w:p>
    <w:p w:rsidR="00592D03" w:rsidRDefault="00592D03" w:rsidP="00592D03">
      <w:pPr>
        <w:autoSpaceDE w:val="0"/>
        <w:autoSpaceDN w:val="0"/>
        <w:spacing w:line="560" w:lineRule="exact"/>
        <w:ind w:firstLineChars="200" w:firstLine="640"/>
        <w:rPr>
          <w:rFonts w:ascii="仿宋" w:eastAsia="仿宋" w:hAnsi="仿宋"/>
          <w:color w:val="000000"/>
          <w:kern w:val="0"/>
          <w:sz w:val="32"/>
          <w:szCs w:val="32"/>
        </w:rPr>
      </w:pPr>
      <w:r>
        <w:rPr>
          <w:rFonts w:ascii="仿宋" w:eastAsia="仿宋" w:hAnsi="仿宋"/>
          <w:color w:val="000000"/>
          <w:kern w:val="0"/>
          <w:sz w:val="32"/>
          <w:szCs w:val="32"/>
        </w:rPr>
        <w:t>4.</w:t>
      </w:r>
      <w:r>
        <w:rPr>
          <w:rFonts w:ascii="仿宋" w:eastAsia="仿宋" w:hAnsi="仿宋" w:cs="宋体" w:hint="eastAsia"/>
          <w:color w:val="000000"/>
          <w:kern w:val="0"/>
          <w:sz w:val="32"/>
          <w:szCs w:val="32"/>
        </w:rPr>
        <w:t>岑溪市人民</w:t>
      </w:r>
      <w:r>
        <w:rPr>
          <w:rFonts w:ascii="仿宋" w:eastAsia="仿宋" w:hAnsi="仿宋" w:cs="宋体" w:hint="eastAsia"/>
          <w:color w:val="000000"/>
          <w:kern w:val="0"/>
          <w:sz w:val="32"/>
          <w:szCs w:val="32"/>
          <w:lang w:val="zh-CN"/>
        </w:rPr>
        <w:t>医院出具的《广西壮族自治区教师资格认定体检表》</w:t>
      </w:r>
      <w:r w:rsidR="000C6B9E">
        <w:rPr>
          <w:rFonts w:ascii="仿宋" w:eastAsia="仿宋" w:hAnsi="仿宋" w:cs="宋体" w:hint="eastAsia"/>
          <w:b/>
          <w:color w:val="000000"/>
          <w:kern w:val="0"/>
          <w:sz w:val="32"/>
          <w:szCs w:val="32"/>
          <w:lang w:val="zh-CN"/>
        </w:rPr>
        <w:t>（体检表要求使用A4纸双面打印）</w:t>
      </w:r>
      <w:r>
        <w:rPr>
          <w:rFonts w:ascii="仿宋" w:eastAsia="仿宋" w:hAnsi="仿宋" w:cs="宋体" w:hint="eastAsia"/>
          <w:color w:val="000000"/>
          <w:kern w:val="0"/>
          <w:sz w:val="32"/>
          <w:szCs w:val="32"/>
          <w:lang w:val="zh-CN"/>
        </w:rPr>
        <w:t>,体检表上的结论应明确填写“合格”或“不合格”（体检结论有效期为</w:t>
      </w:r>
      <w:r>
        <w:rPr>
          <w:rFonts w:ascii="仿宋" w:eastAsia="仿宋" w:hAnsi="仿宋" w:hint="eastAsia"/>
          <w:color w:val="000000"/>
          <w:kern w:val="0"/>
          <w:sz w:val="32"/>
          <w:szCs w:val="32"/>
        </w:rPr>
        <w:t>1</w:t>
      </w:r>
      <w:r>
        <w:rPr>
          <w:rFonts w:ascii="仿宋" w:eastAsia="仿宋" w:hAnsi="仿宋" w:cs="宋体" w:hint="eastAsia"/>
          <w:color w:val="000000"/>
          <w:kern w:val="0"/>
          <w:sz w:val="32"/>
          <w:szCs w:val="32"/>
          <w:lang w:val="zh-CN"/>
        </w:rPr>
        <w:t>年），并加盖体检医院公章。</w:t>
      </w:r>
    </w:p>
    <w:p w:rsidR="00592D03" w:rsidRDefault="00592D03" w:rsidP="00592D03">
      <w:pPr>
        <w:autoSpaceDE w:val="0"/>
        <w:autoSpaceDN w:val="0"/>
        <w:spacing w:line="560" w:lineRule="exact"/>
        <w:ind w:firstLineChars="200" w:firstLine="640"/>
        <w:rPr>
          <w:rFonts w:ascii="仿宋" w:eastAsia="仿宋" w:hAnsi="仿宋"/>
          <w:color w:val="000000"/>
          <w:kern w:val="0"/>
          <w:sz w:val="32"/>
          <w:szCs w:val="32"/>
        </w:rPr>
      </w:pPr>
      <w:r>
        <w:rPr>
          <w:rFonts w:ascii="仿宋" w:eastAsia="仿宋" w:hAnsi="仿宋"/>
          <w:color w:val="000000"/>
          <w:kern w:val="0"/>
          <w:sz w:val="32"/>
          <w:szCs w:val="32"/>
        </w:rPr>
        <w:t>5.</w:t>
      </w:r>
      <w:r>
        <w:rPr>
          <w:rFonts w:ascii="仿宋" w:eastAsia="仿宋" w:hAnsi="仿宋" w:cs="宋体" w:hint="eastAsia"/>
          <w:color w:val="000000"/>
          <w:kern w:val="0"/>
          <w:sz w:val="32"/>
          <w:szCs w:val="32"/>
          <w:lang w:val="zh-CN"/>
        </w:rPr>
        <w:t>普通话水平测试等级证书原件。</w:t>
      </w:r>
    </w:p>
    <w:p w:rsidR="00592D03" w:rsidRDefault="00592D03" w:rsidP="00592D03">
      <w:pPr>
        <w:autoSpaceDE w:val="0"/>
        <w:autoSpaceDN w:val="0"/>
        <w:spacing w:line="560" w:lineRule="exact"/>
        <w:ind w:firstLineChars="200" w:firstLine="640"/>
        <w:rPr>
          <w:rFonts w:ascii="仿宋" w:eastAsia="仿宋" w:hAnsi="仿宋"/>
          <w:color w:val="000000"/>
          <w:kern w:val="0"/>
          <w:sz w:val="32"/>
          <w:szCs w:val="32"/>
        </w:rPr>
      </w:pPr>
      <w:r>
        <w:rPr>
          <w:rFonts w:ascii="仿宋" w:eastAsia="仿宋" w:hAnsi="仿宋"/>
          <w:color w:val="000000"/>
          <w:kern w:val="0"/>
          <w:sz w:val="32"/>
          <w:szCs w:val="32"/>
        </w:rPr>
        <w:t>6.</w:t>
      </w:r>
      <w:r>
        <w:rPr>
          <w:rFonts w:ascii="仿宋" w:eastAsia="仿宋" w:hAnsi="仿宋" w:cs="宋体" w:hint="eastAsia"/>
          <w:color w:val="000000"/>
          <w:kern w:val="0"/>
          <w:sz w:val="32"/>
          <w:szCs w:val="32"/>
          <w:lang w:val="zh-CN"/>
        </w:rPr>
        <w:t>《中小学教师资格考试合格证明》原件，也可提供打印好的“网页版”考试合格证明。</w:t>
      </w:r>
    </w:p>
    <w:p w:rsidR="00592D03" w:rsidRDefault="00592D03" w:rsidP="00592D03">
      <w:pPr>
        <w:autoSpaceDE w:val="0"/>
        <w:autoSpaceDN w:val="0"/>
        <w:spacing w:line="560" w:lineRule="exact"/>
        <w:ind w:firstLineChars="200" w:firstLine="640"/>
        <w:rPr>
          <w:rFonts w:ascii="仿宋" w:eastAsia="仿宋" w:hAnsi="仿宋" w:cs="??????"/>
          <w:color w:val="000000"/>
          <w:kern w:val="0"/>
          <w:sz w:val="32"/>
          <w:szCs w:val="32"/>
        </w:rPr>
      </w:pPr>
      <w:r>
        <w:rPr>
          <w:rFonts w:ascii="仿宋" w:eastAsia="仿宋" w:hAnsi="仿宋"/>
          <w:color w:val="000000"/>
          <w:kern w:val="0"/>
          <w:sz w:val="32"/>
          <w:szCs w:val="32"/>
        </w:rPr>
        <w:t>7.</w:t>
      </w:r>
      <w:r>
        <w:rPr>
          <w:rFonts w:ascii="仿宋" w:eastAsia="仿宋" w:hAnsi="仿宋" w:cs="宋体" w:hint="eastAsia"/>
          <w:color w:val="000000"/>
          <w:kern w:val="0"/>
          <w:sz w:val="32"/>
          <w:szCs w:val="32"/>
          <w:lang w:val="zh-CN"/>
        </w:rPr>
        <w:t>免冠彩色标准相片</w:t>
      </w:r>
      <w:r>
        <w:rPr>
          <w:rFonts w:ascii="仿宋" w:eastAsia="仿宋" w:hAnsi="仿宋" w:hint="eastAsia"/>
          <w:color w:val="000000"/>
          <w:kern w:val="0"/>
          <w:sz w:val="32"/>
          <w:szCs w:val="32"/>
        </w:rPr>
        <w:t>1</w:t>
      </w:r>
      <w:r>
        <w:rPr>
          <w:rFonts w:ascii="仿宋" w:eastAsia="仿宋" w:hAnsi="仿宋" w:cs="宋体" w:hint="eastAsia"/>
          <w:color w:val="000000"/>
          <w:kern w:val="0"/>
          <w:sz w:val="32"/>
          <w:szCs w:val="32"/>
          <w:lang w:val="zh-CN"/>
        </w:rPr>
        <w:t>张（小</w:t>
      </w:r>
      <w:r>
        <w:rPr>
          <w:rFonts w:ascii="仿宋" w:eastAsia="仿宋" w:hAnsi="仿宋" w:hint="eastAsia"/>
          <w:color w:val="000000"/>
          <w:kern w:val="0"/>
          <w:sz w:val="32"/>
          <w:szCs w:val="32"/>
        </w:rPr>
        <w:t>2</w:t>
      </w:r>
      <w:r>
        <w:rPr>
          <w:rFonts w:ascii="仿宋" w:eastAsia="仿宋" w:hAnsi="仿宋" w:cs="宋体" w:hint="eastAsia"/>
          <w:color w:val="000000"/>
          <w:kern w:val="0"/>
          <w:sz w:val="32"/>
          <w:szCs w:val="32"/>
          <w:lang w:val="zh-CN"/>
        </w:rPr>
        <w:t>吋，</w:t>
      </w:r>
      <w:r>
        <w:rPr>
          <w:rFonts w:ascii="仿宋" w:eastAsia="仿宋" w:hAnsi="仿宋" w:hint="eastAsia"/>
          <w:color w:val="000000"/>
          <w:kern w:val="0"/>
          <w:sz w:val="32"/>
          <w:szCs w:val="32"/>
        </w:rPr>
        <w:t>3.5×4.5cm，</w:t>
      </w:r>
      <w:r>
        <w:rPr>
          <w:rFonts w:ascii="仿宋" w:eastAsia="仿宋" w:hAnsi="仿宋"/>
          <w:color w:val="000000"/>
          <w:kern w:val="0"/>
          <w:sz w:val="32"/>
          <w:szCs w:val="32"/>
        </w:rPr>
        <w:t>与网上报名电子照片同版</w:t>
      </w:r>
      <w:r>
        <w:rPr>
          <w:rFonts w:ascii="仿宋" w:eastAsia="仿宋" w:hAnsi="仿宋" w:cs="宋体" w:hint="eastAsia"/>
          <w:color w:val="000000"/>
          <w:kern w:val="0"/>
          <w:sz w:val="32"/>
          <w:szCs w:val="32"/>
          <w:lang w:val="zh-CN"/>
        </w:rPr>
        <w:t>）；</w:t>
      </w:r>
    </w:p>
    <w:p w:rsidR="00592D03" w:rsidRDefault="00592D03" w:rsidP="00592D03">
      <w:pPr>
        <w:autoSpaceDE w:val="0"/>
        <w:autoSpaceDN w:val="0"/>
        <w:spacing w:line="560" w:lineRule="exact"/>
        <w:ind w:firstLineChars="200" w:firstLine="640"/>
        <w:rPr>
          <w:rFonts w:ascii="仿宋" w:eastAsia="仿宋" w:hAnsi="仿宋" w:cs="??????"/>
          <w:color w:val="000000"/>
          <w:kern w:val="0"/>
          <w:sz w:val="32"/>
          <w:szCs w:val="32"/>
        </w:rPr>
      </w:pPr>
      <w:r>
        <w:rPr>
          <w:rFonts w:ascii="仿宋" w:eastAsia="仿宋" w:hAnsi="仿宋" w:hint="eastAsia"/>
          <w:color w:val="000000"/>
          <w:kern w:val="0"/>
          <w:sz w:val="32"/>
          <w:szCs w:val="32"/>
        </w:rPr>
        <w:t>8</w:t>
      </w:r>
      <w:r>
        <w:rPr>
          <w:rFonts w:ascii="仿宋" w:eastAsia="仿宋" w:hAnsi="仿宋"/>
          <w:color w:val="000000"/>
          <w:kern w:val="0"/>
          <w:sz w:val="32"/>
          <w:szCs w:val="32"/>
        </w:rPr>
        <w:t>.</w:t>
      </w:r>
      <w:r>
        <w:rPr>
          <w:rFonts w:ascii="仿宋" w:eastAsia="仿宋" w:hAnsi="仿宋" w:cs="宋体" w:hint="eastAsia"/>
          <w:color w:val="000000"/>
          <w:kern w:val="0"/>
          <w:sz w:val="32"/>
          <w:szCs w:val="32"/>
          <w:lang w:val="zh-CN"/>
        </w:rPr>
        <w:t>教师资格认定机构要求提供的其他材料。</w:t>
      </w:r>
    </w:p>
    <w:p w:rsidR="00592D03" w:rsidRDefault="00592D03" w:rsidP="00592D03">
      <w:pPr>
        <w:spacing w:line="560" w:lineRule="exact"/>
        <w:ind w:firstLineChars="209" w:firstLine="669"/>
        <w:rPr>
          <w:rFonts w:eastAsia="仿宋"/>
          <w:color w:val="000000"/>
          <w:kern w:val="0"/>
          <w:sz w:val="32"/>
          <w:szCs w:val="32"/>
          <w:lang w:val="zh-CN"/>
        </w:rPr>
      </w:pPr>
      <w:r>
        <w:rPr>
          <w:rFonts w:ascii="仿宋" w:eastAsia="仿宋" w:hAnsi="仿宋" w:cs="宋体" w:hint="eastAsia"/>
          <w:color w:val="000000"/>
          <w:kern w:val="0"/>
          <w:sz w:val="32"/>
          <w:szCs w:val="32"/>
          <w:lang w:val="zh-CN"/>
        </w:rPr>
        <w:t>特别说明：</w:t>
      </w:r>
      <w:r w:rsidRPr="00DE7C63">
        <w:rPr>
          <w:rFonts w:ascii="仿宋" w:eastAsia="仿宋" w:hAnsi="仿宋" w:cs="宋体" w:hint="eastAsia"/>
          <w:b/>
          <w:color w:val="000000"/>
          <w:kern w:val="0"/>
          <w:sz w:val="32"/>
          <w:szCs w:val="32"/>
          <w:lang w:val="zh-CN"/>
        </w:rPr>
        <w:t>申请人在网上申报时，认定系统对学历、考试合格证明、普通话信息验证通过的，现场确认时则无需再出示原件。</w:t>
      </w:r>
      <w:r w:rsidRPr="00071B77">
        <w:rPr>
          <w:rFonts w:ascii="仿宋" w:eastAsia="仿宋" w:hAnsi="仿宋" w:cs="宋体" w:hint="eastAsia"/>
          <w:color w:val="000000"/>
          <w:kern w:val="0"/>
          <w:sz w:val="32"/>
          <w:szCs w:val="32"/>
          <w:lang w:val="zh-CN"/>
        </w:rPr>
        <w:t>对于国家认定信息系统无法直接比对验证的学历</w:t>
      </w:r>
      <w:r>
        <w:rPr>
          <w:rFonts w:ascii="仿宋" w:eastAsia="仿宋" w:hAnsi="仿宋" w:cs="宋体" w:hint="eastAsia"/>
          <w:color w:val="000000"/>
          <w:kern w:val="0"/>
          <w:sz w:val="32"/>
          <w:szCs w:val="32"/>
          <w:lang w:val="zh-CN"/>
        </w:rPr>
        <w:t>（</w:t>
      </w:r>
      <w:r w:rsidRPr="00071B77">
        <w:rPr>
          <w:rFonts w:ascii="仿宋" w:eastAsia="仿宋" w:hAnsi="仿宋" w:cs="宋体" w:hint="eastAsia"/>
          <w:color w:val="000000"/>
          <w:kern w:val="0"/>
          <w:sz w:val="32"/>
          <w:szCs w:val="32"/>
          <w:lang w:val="zh-CN"/>
        </w:rPr>
        <w:t>中等职业学校学历除外</w:t>
      </w:r>
      <w:r>
        <w:rPr>
          <w:rFonts w:ascii="仿宋" w:eastAsia="仿宋" w:hAnsi="仿宋" w:cs="宋体" w:hint="eastAsia"/>
          <w:color w:val="000000"/>
          <w:kern w:val="0"/>
          <w:sz w:val="32"/>
          <w:szCs w:val="32"/>
          <w:lang w:val="zh-CN"/>
        </w:rPr>
        <w:t>）</w:t>
      </w:r>
      <w:r w:rsidRPr="00071B77">
        <w:rPr>
          <w:rFonts w:ascii="仿宋" w:eastAsia="仿宋" w:hAnsi="仿宋" w:cs="宋体" w:hint="eastAsia"/>
          <w:color w:val="000000"/>
          <w:kern w:val="0"/>
          <w:sz w:val="32"/>
          <w:szCs w:val="32"/>
          <w:lang w:val="zh-CN"/>
        </w:rPr>
        <w:t>，申请人</w:t>
      </w:r>
      <w:r>
        <w:rPr>
          <w:rFonts w:ascii="仿宋" w:eastAsia="仿宋" w:hAnsi="仿宋" w:cs="宋体" w:hint="eastAsia"/>
          <w:color w:val="000000"/>
          <w:kern w:val="0"/>
          <w:sz w:val="32"/>
          <w:szCs w:val="32"/>
          <w:lang w:val="zh-CN"/>
        </w:rPr>
        <w:t>员除</w:t>
      </w:r>
      <w:r>
        <w:rPr>
          <w:rFonts w:ascii="仿宋" w:eastAsia="仿宋" w:hAnsi="仿宋" w:cs="宋体"/>
          <w:color w:val="000000"/>
          <w:kern w:val="0"/>
          <w:sz w:val="32"/>
          <w:szCs w:val="32"/>
          <w:lang w:val="zh-CN"/>
        </w:rPr>
        <w:t>学历证书原件外，</w:t>
      </w:r>
      <w:r>
        <w:rPr>
          <w:rFonts w:ascii="仿宋" w:eastAsia="仿宋" w:hAnsi="仿宋" w:cs="宋体" w:hint="eastAsia"/>
          <w:color w:val="000000"/>
          <w:kern w:val="0"/>
          <w:sz w:val="32"/>
          <w:szCs w:val="32"/>
          <w:lang w:val="zh-CN"/>
        </w:rPr>
        <w:t>还</w:t>
      </w:r>
      <w:r w:rsidRPr="00071B77">
        <w:rPr>
          <w:rFonts w:ascii="仿宋" w:eastAsia="仿宋" w:hAnsi="仿宋" w:cs="宋体" w:hint="eastAsia"/>
          <w:color w:val="000000"/>
          <w:kern w:val="0"/>
          <w:sz w:val="32"/>
          <w:szCs w:val="32"/>
          <w:lang w:val="zh-CN"/>
        </w:rPr>
        <w:t>须提交《中国高等教育学历认证报告》（在学信网在线申请），否则视为不合格学历将不予受理。建议申请人</w:t>
      </w:r>
      <w:r>
        <w:rPr>
          <w:rFonts w:ascii="仿宋" w:eastAsia="仿宋" w:hAnsi="仿宋" w:cs="宋体" w:hint="eastAsia"/>
          <w:color w:val="000000"/>
          <w:kern w:val="0"/>
          <w:sz w:val="32"/>
          <w:szCs w:val="32"/>
          <w:lang w:val="zh-CN"/>
        </w:rPr>
        <w:t>员</w:t>
      </w:r>
      <w:r w:rsidRPr="00071B77">
        <w:rPr>
          <w:rFonts w:ascii="仿宋" w:eastAsia="仿宋" w:hAnsi="仿宋" w:cs="宋体" w:hint="eastAsia"/>
          <w:color w:val="000000"/>
          <w:kern w:val="0"/>
          <w:sz w:val="32"/>
          <w:szCs w:val="32"/>
          <w:lang w:val="zh-CN"/>
        </w:rPr>
        <w:t>提前在学信网验证学历，无法验证的及时申请认证报告。</w:t>
      </w:r>
    </w:p>
    <w:p w:rsidR="00592D03" w:rsidRDefault="00592D03" w:rsidP="00592D03">
      <w:pPr>
        <w:autoSpaceDE w:val="0"/>
        <w:autoSpaceDN w:val="0"/>
        <w:adjustRightInd w:val="0"/>
        <w:spacing w:line="560" w:lineRule="exact"/>
        <w:ind w:firstLineChars="200" w:firstLine="643"/>
        <w:rPr>
          <w:rFonts w:eastAsia="仿宋"/>
          <w:b/>
          <w:color w:val="000000"/>
          <w:kern w:val="0"/>
          <w:sz w:val="32"/>
          <w:szCs w:val="32"/>
        </w:rPr>
      </w:pPr>
      <w:r>
        <w:rPr>
          <w:rFonts w:eastAsia="仿宋"/>
          <w:b/>
          <w:color w:val="000000"/>
          <w:kern w:val="0"/>
          <w:sz w:val="32"/>
          <w:szCs w:val="32"/>
          <w:lang w:val="zh-CN"/>
        </w:rPr>
        <w:t>（三）资格认定</w:t>
      </w:r>
    </w:p>
    <w:p w:rsidR="00592D03" w:rsidRPr="00321553" w:rsidRDefault="00592D03" w:rsidP="00592D03">
      <w:pPr>
        <w:autoSpaceDE w:val="0"/>
        <w:autoSpaceDN w:val="0"/>
        <w:spacing w:line="560" w:lineRule="exact"/>
        <w:ind w:firstLineChars="200" w:firstLine="640"/>
        <w:rPr>
          <w:rFonts w:ascii="仿宋" w:eastAsia="仿宋" w:hAnsi="仿宋" w:cs="宋体"/>
          <w:color w:val="000000"/>
          <w:kern w:val="0"/>
          <w:sz w:val="32"/>
          <w:szCs w:val="32"/>
          <w:lang w:val="zh-CN"/>
        </w:rPr>
      </w:pPr>
      <w:r>
        <w:rPr>
          <w:rFonts w:ascii="仿宋" w:eastAsia="仿宋" w:hAnsi="仿宋" w:cs="宋体" w:hint="eastAsia"/>
          <w:color w:val="000000"/>
          <w:kern w:val="0"/>
          <w:sz w:val="32"/>
          <w:szCs w:val="32"/>
          <w:lang w:val="zh-CN"/>
        </w:rPr>
        <w:t>教师资格认定机构根据教师资格专家审查委员会的审查意见，在受理申请期限终止之日起</w:t>
      </w:r>
      <w:r w:rsidRPr="00321553">
        <w:rPr>
          <w:rFonts w:ascii="仿宋" w:eastAsia="仿宋" w:hAnsi="仿宋" w:cs="宋体" w:hint="eastAsia"/>
          <w:color w:val="000000"/>
          <w:kern w:val="0"/>
          <w:sz w:val="32"/>
          <w:szCs w:val="32"/>
          <w:lang w:val="zh-CN"/>
        </w:rPr>
        <w:t>30</w:t>
      </w:r>
      <w:r>
        <w:rPr>
          <w:rFonts w:ascii="仿宋" w:eastAsia="仿宋" w:hAnsi="仿宋" w:cs="宋体" w:hint="eastAsia"/>
          <w:color w:val="000000"/>
          <w:kern w:val="0"/>
          <w:sz w:val="32"/>
          <w:szCs w:val="32"/>
          <w:lang w:val="zh-CN"/>
        </w:rPr>
        <w:t>个法定工作日内作出资格认定的结</w:t>
      </w:r>
      <w:r>
        <w:rPr>
          <w:rFonts w:ascii="仿宋" w:eastAsia="仿宋" w:hAnsi="仿宋" w:cs="宋体" w:hint="eastAsia"/>
          <w:color w:val="000000"/>
          <w:kern w:val="0"/>
          <w:sz w:val="32"/>
          <w:szCs w:val="32"/>
          <w:lang w:val="zh-CN"/>
        </w:rPr>
        <w:lastRenderedPageBreak/>
        <w:t>论，并以适当方式将认定结果通知申请人。</w:t>
      </w:r>
    </w:p>
    <w:p w:rsidR="00592D03" w:rsidRDefault="00592D03" w:rsidP="00592D03">
      <w:pPr>
        <w:autoSpaceDE w:val="0"/>
        <w:autoSpaceDN w:val="0"/>
        <w:adjustRightInd w:val="0"/>
        <w:spacing w:line="560" w:lineRule="exact"/>
        <w:ind w:firstLineChars="200" w:firstLine="643"/>
        <w:rPr>
          <w:rFonts w:eastAsia="仿宋"/>
          <w:b/>
          <w:color w:val="000000"/>
          <w:kern w:val="0"/>
          <w:sz w:val="32"/>
          <w:szCs w:val="32"/>
        </w:rPr>
      </w:pPr>
      <w:r>
        <w:rPr>
          <w:rFonts w:eastAsia="仿宋"/>
          <w:b/>
          <w:color w:val="000000"/>
          <w:kern w:val="0"/>
          <w:sz w:val="32"/>
          <w:szCs w:val="32"/>
          <w:lang w:val="zh-CN"/>
        </w:rPr>
        <w:t>（四）颁发证书</w:t>
      </w:r>
    </w:p>
    <w:p w:rsidR="00592D03" w:rsidRDefault="00592D03" w:rsidP="00592D03">
      <w:pPr>
        <w:spacing w:line="560" w:lineRule="exact"/>
        <w:ind w:firstLineChars="200" w:firstLine="640"/>
        <w:rPr>
          <w:rFonts w:eastAsia="仿宋"/>
          <w:color w:val="000000"/>
          <w:kern w:val="0"/>
          <w:sz w:val="32"/>
          <w:szCs w:val="32"/>
          <w:lang w:val="zh-CN"/>
        </w:rPr>
      </w:pPr>
      <w:r>
        <w:rPr>
          <w:rFonts w:eastAsia="仿宋"/>
          <w:color w:val="000000"/>
          <w:kern w:val="0"/>
          <w:sz w:val="32"/>
          <w:szCs w:val="32"/>
          <w:lang w:val="zh-CN"/>
        </w:rPr>
        <w:t>经认定具备教师资格的人员，</w:t>
      </w:r>
      <w:r>
        <w:rPr>
          <w:rFonts w:eastAsia="仿宋" w:hint="eastAsia"/>
          <w:color w:val="000000"/>
          <w:kern w:val="0"/>
          <w:sz w:val="32"/>
          <w:szCs w:val="32"/>
          <w:lang w:val="zh-CN"/>
        </w:rPr>
        <w:t>应</w:t>
      </w:r>
      <w:r>
        <w:rPr>
          <w:rFonts w:eastAsia="仿宋"/>
          <w:color w:val="000000"/>
          <w:kern w:val="0"/>
          <w:sz w:val="32"/>
          <w:szCs w:val="32"/>
          <w:lang w:val="zh-CN"/>
        </w:rPr>
        <w:t>按照教师资格认定机构的通知要求，按时到指定地点领取教师资格证书。</w:t>
      </w:r>
    </w:p>
    <w:p w:rsidR="00592D03" w:rsidRDefault="00592D03" w:rsidP="00592D03">
      <w:pPr>
        <w:spacing w:line="560" w:lineRule="exact"/>
        <w:ind w:firstLineChars="200" w:firstLine="643"/>
        <w:rPr>
          <w:rFonts w:eastAsia="仿宋"/>
          <w:color w:val="000000"/>
          <w:kern w:val="0"/>
          <w:sz w:val="32"/>
          <w:szCs w:val="32"/>
          <w:lang w:val="zh-CN"/>
        </w:rPr>
      </w:pPr>
      <w:r>
        <w:rPr>
          <w:rFonts w:eastAsia="黑体"/>
          <w:b/>
          <w:color w:val="000000"/>
          <w:kern w:val="0"/>
          <w:sz w:val="32"/>
          <w:szCs w:val="32"/>
        </w:rPr>
        <w:t>六、其他事项</w:t>
      </w:r>
    </w:p>
    <w:p w:rsidR="00592D03" w:rsidRDefault="00592D03" w:rsidP="00592D03">
      <w:pPr>
        <w:widowControl/>
        <w:spacing w:line="560" w:lineRule="exact"/>
        <w:ind w:firstLineChars="200" w:firstLine="640"/>
        <w:jc w:val="left"/>
        <w:rPr>
          <w:rFonts w:eastAsia="仿宋"/>
          <w:kern w:val="0"/>
          <w:sz w:val="32"/>
          <w:szCs w:val="32"/>
          <w:lang w:val="zh-CN"/>
        </w:rPr>
      </w:pPr>
      <w:r>
        <w:rPr>
          <w:rFonts w:eastAsia="仿宋"/>
          <w:kern w:val="0"/>
          <w:sz w:val="32"/>
          <w:szCs w:val="32"/>
          <w:lang w:val="zh-CN"/>
        </w:rPr>
        <w:t>（一）</w:t>
      </w:r>
      <w:r>
        <w:rPr>
          <w:rFonts w:eastAsia="仿宋" w:hint="eastAsia"/>
          <w:kern w:val="0"/>
          <w:sz w:val="32"/>
          <w:szCs w:val="32"/>
          <w:lang w:val="zh-CN"/>
        </w:rPr>
        <w:t>请各学校</w:t>
      </w:r>
      <w:r>
        <w:rPr>
          <w:rFonts w:eastAsia="仿宋"/>
          <w:kern w:val="0"/>
          <w:sz w:val="32"/>
          <w:szCs w:val="32"/>
          <w:lang w:val="zh-CN"/>
        </w:rPr>
        <w:t>在本单位和所在社区宣传橱窗栏做好</w:t>
      </w:r>
      <w:r>
        <w:rPr>
          <w:rFonts w:eastAsia="仿宋" w:hint="eastAsia"/>
          <w:kern w:val="0"/>
          <w:sz w:val="32"/>
          <w:szCs w:val="32"/>
          <w:lang w:val="zh-CN"/>
        </w:rPr>
        <w:t>教师资格认定的</w:t>
      </w:r>
      <w:r>
        <w:rPr>
          <w:rFonts w:eastAsia="仿宋"/>
          <w:kern w:val="0"/>
          <w:sz w:val="32"/>
          <w:szCs w:val="32"/>
          <w:lang w:val="zh-CN"/>
        </w:rPr>
        <w:t>宣传工作</w:t>
      </w:r>
      <w:r>
        <w:rPr>
          <w:rFonts w:eastAsia="仿宋" w:hint="eastAsia"/>
          <w:kern w:val="0"/>
          <w:sz w:val="32"/>
          <w:szCs w:val="32"/>
          <w:lang w:val="zh-CN"/>
        </w:rPr>
        <w:t>。</w:t>
      </w:r>
    </w:p>
    <w:p w:rsidR="00592D03" w:rsidRDefault="00592D03" w:rsidP="00592D03">
      <w:pPr>
        <w:widowControl/>
        <w:spacing w:line="560" w:lineRule="exact"/>
        <w:ind w:firstLineChars="200" w:firstLine="640"/>
        <w:jc w:val="left"/>
        <w:rPr>
          <w:rFonts w:eastAsia="仿宋"/>
          <w:kern w:val="0"/>
          <w:sz w:val="32"/>
          <w:szCs w:val="32"/>
          <w:lang w:val="zh-CN"/>
        </w:rPr>
      </w:pPr>
      <w:r>
        <w:rPr>
          <w:rFonts w:eastAsia="仿宋" w:hint="eastAsia"/>
          <w:kern w:val="0"/>
          <w:sz w:val="32"/>
          <w:szCs w:val="32"/>
        </w:rPr>
        <w:t>（二）</w:t>
      </w:r>
      <w:r>
        <w:rPr>
          <w:rFonts w:eastAsia="仿宋"/>
          <w:kern w:val="0"/>
          <w:sz w:val="32"/>
          <w:szCs w:val="32"/>
        </w:rPr>
        <w:t>申请人必须如实填写本人的基本情况，网上申请材料必须与提交的材料信息一致。对因填写错漏和申请材料虚假所引发的一切后果由申请人承担相应责任。</w:t>
      </w:r>
    </w:p>
    <w:p w:rsidR="00592D03" w:rsidRDefault="00592D03" w:rsidP="00592D03">
      <w:pPr>
        <w:widowControl/>
        <w:spacing w:line="560" w:lineRule="exact"/>
        <w:ind w:firstLineChars="200" w:firstLine="640"/>
        <w:jc w:val="left"/>
        <w:rPr>
          <w:rFonts w:eastAsia="仿宋"/>
          <w:kern w:val="0"/>
          <w:sz w:val="32"/>
          <w:szCs w:val="32"/>
        </w:rPr>
      </w:pPr>
      <w:r>
        <w:rPr>
          <w:rFonts w:eastAsia="仿宋"/>
          <w:kern w:val="0"/>
          <w:sz w:val="32"/>
          <w:szCs w:val="32"/>
          <w:lang w:val="zh-CN"/>
        </w:rPr>
        <w:t>（</w:t>
      </w:r>
      <w:r>
        <w:rPr>
          <w:rFonts w:eastAsia="仿宋" w:hint="eastAsia"/>
          <w:kern w:val="0"/>
          <w:sz w:val="32"/>
          <w:szCs w:val="32"/>
          <w:lang w:val="zh-CN"/>
        </w:rPr>
        <w:t>三</w:t>
      </w:r>
      <w:r>
        <w:rPr>
          <w:rFonts w:eastAsia="仿宋"/>
          <w:kern w:val="0"/>
          <w:sz w:val="32"/>
          <w:szCs w:val="32"/>
          <w:lang w:val="zh-CN"/>
        </w:rPr>
        <w:t>）</w:t>
      </w:r>
      <w:r>
        <w:rPr>
          <w:rFonts w:eastAsia="仿宋"/>
          <w:kern w:val="0"/>
          <w:sz w:val="32"/>
          <w:szCs w:val="32"/>
        </w:rPr>
        <w:t>请各申请人根据申请认定的资格类型和</w:t>
      </w:r>
      <w:r>
        <w:rPr>
          <w:rFonts w:eastAsia="仿宋" w:hint="eastAsia"/>
          <w:kern w:val="0"/>
          <w:sz w:val="32"/>
          <w:szCs w:val="32"/>
        </w:rPr>
        <w:t>认定范围</w:t>
      </w:r>
      <w:r>
        <w:rPr>
          <w:rFonts w:eastAsia="仿宋"/>
          <w:kern w:val="0"/>
          <w:sz w:val="32"/>
          <w:szCs w:val="32"/>
        </w:rPr>
        <w:t>选择对应的认定机构</w:t>
      </w:r>
      <w:r>
        <w:rPr>
          <w:rFonts w:eastAsia="仿宋" w:hint="eastAsia"/>
          <w:kern w:val="0"/>
          <w:sz w:val="32"/>
          <w:szCs w:val="32"/>
        </w:rPr>
        <w:t>，并按照各认定机构规定的时间按时进行网上报名和现场确认，逾期系统关闭后将无法受理。</w:t>
      </w:r>
    </w:p>
    <w:p w:rsidR="00592D03" w:rsidRDefault="00592D03" w:rsidP="00592D03">
      <w:pPr>
        <w:spacing w:line="560" w:lineRule="exact"/>
        <w:ind w:firstLineChars="200" w:firstLine="640"/>
        <w:rPr>
          <w:rFonts w:eastAsia="仿宋"/>
          <w:kern w:val="0"/>
          <w:sz w:val="32"/>
          <w:szCs w:val="32"/>
        </w:rPr>
      </w:pPr>
      <w:r w:rsidRPr="005379AE">
        <w:rPr>
          <w:rFonts w:eastAsia="仿宋" w:hint="eastAsia"/>
          <w:kern w:val="0"/>
          <w:sz w:val="32"/>
          <w:szCs w:val="32"/>
        </w:rPr>
        <w:t>（</w:t>
      </w:r>
      <w:r>
        <w:rPr>
          <w:rFonts w:eastAsia="仿宋" w:hint="eastAsia"/>
          <w:kern w:val="0"/>
          <w:sz w:val="32"/>
          <w:szCs w:val="32"/>
          <w:lang w:val="zh-CN"/>
        </w:rPr>
        <w:t>四</w:t>
      </w:r>
      <w:r w:rsidRPr="005379AE">
        <w:rPr>
          <w:rFonts w:eastAsia="仿宋" w:hint="eastAsia"/>
          <w:kern w:val="0"/>
          <w:sz w:val="32"/>
          <w:szCs w:val="32"/>
        </w:rPr>
        <w:t>）</w:t>
      </w:r>
      <w:r>
        <w:rPr>
          <w:rFonts w:eastAsia="仿宋" w:hint="eastAsia"/>
          <w:kern w:val="0"/>
          <w:sz w:val="32"/>
          <w:szCs w:val="32"/>
          <w:lang w:val="zh-CN"/>
        </w:rPr>
        <w:t>申请人也可登陆</w:t>
      </w:r>
      <w:r w:rsidRPr="005379AE">
        <w:rPr>
          <w:rFonts w:eastAsia="仿宋" w:hint="eastAsia"/>
          <w:kern w:val="0"/>
          <w:sz w:val="32"/>
          <w:szCs w:val="32"/>
        </w:rPr>
        <w:t>“</w:t>
      </w:r>
      <w:r>
        <w:rPr>
          <w:rFonts w:eastAsia="仿宋" w:hint="eastAsia"/>
          <w:kern w:val="0"/>
          <w:sz w:val="32"/>
          <w:szCs w:val="32"/>
          <w:lang w:val="zh-CN"/>
        </w:rPr>
        <w:t>梧州</w:t>
      </w:r>
      <w:r w:rsidR="001C01B6">
        <w:rPr>
          <w:rFonts w:eastAsia="仿宋" w:hint="eastAsia"/>
          <w:kern w:val="0"/>
          <w:sz w:val="32"/>
          <w:szCs w:val="32"/>
          <w:lang w:val="zh-CN"/>
        </w:rPr>
        <w:t>市教育局网站</w:t>
      </w:r>
      <w:bookmarkStart w:id="0" w:name="_GoBack"/>
      <w:bookmarkEnd w:id="0"/>
      <w:r w:rsidRPr="005379AE">
        <w:rPr>
          <w:rFonts w:eastAsia="仿宋" w:hint="eastAsia"/>
          <w:kern w:val="0"/>
          <w:sz w:val="32"/>
          <w:szCs w:val="32"/>
        </w:rPr>
        <w:t>”和</w:t>
      </w:r>
      <w:r w:rsidRPr="005379AE">
        <w:rPr>
          <w:rFonts w:eastAsia="仿宋"/>
          <w:kern w:val="0"/>
          <w:sz w:val="32"/>
          <w:szCs w:val="32"/>
        </w:rPr>
        <w:t>“</w:t>
      </w:r>
      <w:r w:rsidRPr="005379AE">
        <w:rPr>
          <w:rFonts w:eastAsia="仿宋" w:hint="eastAsia"/>
          <w:kern w:val="0"/>
          <w:sz w:val="32"/>
          <w:szCs w:val="32"/>
        </w:rPr>
        <w:t>岑溪市人民政府门户网站</w:t>
      </w:r>
      <w:r w:rsidRPr="005379AE">
        <w:rPr>
          <w:rFonts w:eastAsia="仿宋"/>
          <w:kern w:val="0"/>
          <w:sz w:val="32"/>
          <w:szCs w:val="32"/>
        </w:rPr>
        <w:t>http://www.cenxi.gov.cn/”</w:t>
      </w:r>
      <w:r w:rsidRPr="005379AE">
        <w:rPr>
          <w:rFonts w:eastAsia="仿宋"/>
          <w:kern w:val="0"/>
          <w:sz w:val="32"/>
          <w:szCs w:val="32"/>
        </w:rPr>
        <w:t>等</w:t>
      </w:r>
      <w:r w:rsidRPr="005379AE">
        <w:rPr>
          <w:rFonts w:eastAsia="仿宋" w:hint="eastAsia"/>
          <w:kern w:val="0"/>
          <w:sz w:val="32"/>
          <w:szCs w:val="32"/>
        </w:rPr>
        <w:t>网站了解相关信息。</w:t>
      </w:r>
    </w:p>
    <w:p w:rsidR="00592D03" w:rsidRDefault="00592D03" w:rsidP="00592D03">
      <w:pPr>
        <w:autoSpaceDE w:val="0"/>
        <w:autoSpaceDN w:val="0"/>
        <w:adjustRightInd w:val="0"/>
        <w:spacing w:line="560" w:lineRule="exact"/>
        <w:ind w:firstLine="640"/>
        <w:rPr>
          <w:rFonts w:eastAsia="仿宋"/>
          <w:kern w:val="0"/>
          <w:sz w:val="32"/>
          <w:szCs w:val="32"/>
        </w:rPr>
      </w:pPr>
      <w:r>
        <w:rPr>
          <w:rFonts w:eastAsia="仿宋"/>
          <w:kern w:val="0"/>
          <w:sz w:val="32"/>
          <w:szCs w:val="32"/>
          <w:lang w:val="zh-CN"/>
        </w:rPr>
        <w:t>未尽事宜</w:t>
      </w:r>
      <w:r>
        <w:rPr>
          <w:rFonts w:eastAsia="仿宋"/>
          <w:kern w:val="0"/>
          <w:sz w:val="32"/>
          <w:szCs w:val="32"/>
        </w:rPr>
        <w:t>，</w:t>
      </w:r>
      <w:r>
        <w:rPr>
          <w:rFonts w:eastAsia="仿宋"/>
          <w:kern w:val="0"/>
          <w:sz w:val="32"/>
          <w:szCs w:val="32"/>
          <w:lang w:val="zh-CN"/>
        </w:rPr>
        <w:t>请与我</w:t>
      </w:r>
      <w:r>
        <w:rPr>
          <w:rFonts w:eastAsia="仿宋" w:hint="eastAsia"/>
          <w:kern w:val="0"/>
          <w:sz w:val="32"/>
          <w:szCs w:val="32"/>
          <w:lang w:val="zh-CN"/>
        </w:rPr>
        <w:t>局师训股</w:t>
      </w:r>
      <w:r>
        <w:rPr>
          <w:rFonts w:eastAsia="仿宋"/>
          <w:kern w:val="0"/>
          <w:sz w:val="32"/>
          <w:szCs w:val="32"/>
          <w:lang w:val="zh-CN"/>
        </w:rPr>
        <w:t>联系</w:t>
      </w:r>
      <w:r>
        <w:rPr>
          <w:rFonts w:eastAsia="仿宋" w:hint="eastAsia"/>
          <w:kern w:val="0"/>
          <w:sz w:val="32"/>
          <w:szCs w:val="32"/>
        </w:rPr>
        <w:t>,</w:t>
      </w:r>
      <w:r>
        <w:rPr>
          <w:rFonts w:eastAsia="仿宋"/>
          <w:kern w:val="0"/>
          <w:sz w:val="32"/>
          <w:szCs w:val="32"/>
          <w:lang w:val="zh-CN"/>
        </w:rPr>
        <w:t>电话</w:t>
      </w:r>
      <w:r>
        <w:rPr>
          <w:rFonts w:eastAsia="仿宋"/>
          <w:kern w:val="0"/>
          <w:sz w:val="32"/>
          <w:szCs w:val="32"/>
        </w:rPr>
        <w:t>：</w:t>
      </w:r>
      <w:r>
        <w:rPr>
          <w:rFonts w:eastAsia="仿宋"/>
          <w:kern w:val="0"/>
          <w:sz w:val="32"/>
          <w:szCs w:val="32"/>
        </w:rPr>
        <w:t>077</w:t>
      </w:r>
      <w:r>
        <w:rPr>
          <w:rFonts w:eastAsia="仿宋" w:hint="eastAsia"/>
          <w:kern w:val="0"/>
          <w:sz w:val="32"/>
          <w:szCs w:val="32"/>
        </w:rPr>
        <w:t>4</w:t>
      </w:r>
      <w:r>
        <w:rPr>
          <w:rFonts w:eastAsia="仿宋"/>
          <w:kern w:val="0"/>
          <w:sz w:val="32"/>
          <w:szCs w:val="32"/>
        </w:rPr>
        <w:t>—</w:t>
      </w:r>
      <w:r>
        <w:rPr>
          <w:rFonts w:eastAsia="仿宋" w:hint="eastAsia"/>
          <w:kern w:val="0"/>
          <w:sz w:val="32"/>
          <w:szCs w:val="32"/>
        </w:rPr>
        <w:t>8233506</w:t>
      </w:r>
      <w:r>
        <w:rPr>
          <w:rFonts w:eastAsia="仿宋"/>
          <w:kern w:val="0"/>
          <w:sz w:val="32"/>
          <w:szCs w:val="32"/>
          <w:lang w:val="zh-CN"/>
        </w:rPr>
        <w:t>。</w:t>
      </w:r>
    </w:p>
    <w:p w:rsidR="00592D03" w:rsidRDefault="00592D03" w:rsidP="00592D03">
      <w:pPr>
        <w:autoSpaceDE w:val="0"/>
        <w:autoSpaceDN w:val="0"/>
        <w:adjustRightInd w:val="0"/>
        <w:spacing w:line="560" w:lineRule="exact"/>
        <w:ind w:firstLine="640"/>
        <w:rPr>
          <w:rFonts w:eastAsia="仿宋"/>
          <w:color w:val="000000"/>
          <w:kern w:val="0"/>
          <w:sz w:val="32"/>
          <w:szCs w:val="32"/>
        </w:rPr>
      </w:pPr>
    </w:p>
    <w:p w:rsidR="00592D03" w:rsidRDefault="00592D03" w:rsidP="00592D03">
      <w:pPr>
        <w:snapToGrid w:val="0"/>
        <w:spacing w:line="560" w:lineRule="exact"/>
        <w:ind w:firstLineChars="150" w:firstLine="480"/>
        <w:rPr>
          <w:rFonts w:eastAsia="仿宋"/>
          <w:color w:val="000000"/>
          <w:kern w:val="0"/>
          <w:sz w:val="32"/>
          <w:szCs w:val="32"/>
          <w:lang w:val="zh-CN"/>
        </w:rPr>
      </w:pPr>
      <w:r>
        <w:rPr>
          <w:rFonts w:eastAsia="仿宋" w:hint="eastAsia"/>
          <w:color w:val="000000"/>
          <w:kern w:val="0"/>
          <w:sz w:val="32"/>
          <w:szCs w:val="32"/>
          <w:lang w:val="zh-CN"/>
        </w:rPr>
        <w:t>附件：广西壮族自治区认定教师资格人员体检表</w:t>
      </w:r>
    </w:p>
    <w:p w:rsidR="00592D03" w:rsidRDefault="00592D03" w:rsidP="00592D03">
      <w:pPr>
        <w:snapToGrid w:val="0"/>
        <w:spacing w:line="560" w:lineRule="exact"/>
        <w:jc w:val="center"/>
        <w:rPr>
          <w:rFonts w:eastAsia="仿宋"/>
          <w:color w:val="000000"/>
          <w:kern w:val="0"/>
          <w:sz w:val="32"/>
          <w:szCs w:val="32"/>
          <w:lang w:val="zh-CN"/>
        </w:rPr>
      </w:pPr>
    </w:p>
    <w:p w:rsidR="00592D03" w:rsidRDefault="00592D03" w:rsidP="00592D03">
      <w:pPr>
        <w:autoSpaceDE w:val="0"/>
        <w:autoSpaceDN w:val="0"/>
        <w:adjustRightInd w:val="0"/>
        <w:spacing w:line="560" w:lineRule="exact"/>
        <w:ind w:firstLine="640"/>
        <w:rPr>
          <w:rFonts w:eastAsia="仿宋"/>
          <w:kern w:val="0"/>
          <w:sz w:val="32"/>
          <w:szCs w:val="32"/>
        </w:rPr>
      </w:pPr>
    </w:p>
    <w:p w:rsidR="00592D03" w:rsidRDefault="00592D03" w:rsidP="00592D03">
      <w:pPr>
        <w:autoSpaceDE w:val="0"/>
        <w:autoSpaceDN w:val="0"/>
        <w:adjustRightInd w:val="0"/>
        <w:spacing w:line="560" w:lineRule="exact"/>
        <w:ind w:firstLine="640"/>
        <w:rPr>
          <w:rFonts w:eastAsia="仿宋"/>
          <w:kern w:val="0"/>
          <w:sz w:val="32"/>
          <w:szCs w:val="32"/>
        </w:rPr>
      </w:pPr>
    </w:p>
    <w:p w:rsidR="00592D03" w:rsidRDefault="00592D03" w:rsidP="00592D03">
      <w:pPr>
        <w:widowControl/>
        <w:spacing w:line="560" w:lineRule="exact"/>
        <w:ind w:firstLineChars="1650" w:firstLine="5280"/>
        <w:jc w:val="left"/>
        <w:rPr>
          <w:rFonts w:eastAsia="仿宋"/>
          <w:kern w:val="0"/>
          <w:sz w:val="32"/>
          <w:szCs w:val="32"/>
        </w:rPr>
      </w:pPr>
      <w:r>
        <w:rPr>
          <w:rFonts w:eastAsia="仿宋" w:hint="eastAsia"/>
          <w:kern w:val="0"/>
          <w:sz w:val="32"/>
          <w:szCs w:val="32"/>
        </w:rPr>
        <w:t>岑溪市教育</w:t>
      </w:r>
      <w:r>
        <w:rPr>
          <w:rFonts w:eastAsia="仿宋"/>
          <w:kern w:val="0"/>
          <w:sz w:val="32"/>
          <w:szCs w:val="32"/>
        </w:rPr>
        <w:t>局</w:t>
      </w:r>
    </w:p>
    <w:p w:rsidR="00592D03" w:rsidRDefault="00592D03" w:rsidP="00592D03">
      <w:pPr>
        <w:widowControl/>
        <w:spacing w:line="560" w:lineRule="exact"/>
        <w:ind w:firstLineChars="1600" w:firstLine="5120"/>
        <w:jc w:val="left"/>
        <w:rPr>
          <w:rFonts w:eastAsia="仿宋"/>
          <w:kern w:val="0"/>
          <w:sz w:val="32"/>
          <w:szCs w:val="32"/>
        </w:rPr>
      </w:pPr>
      <w:r>
        <w:rPr>
          <w:rFonts w:eastAsia="仿宋" w:hint="eastAsia"/>
          <w:kern w:val="0"/>
          <w:sz w:val="32"/>
          <w:szCs w:val="32"/>
        </w:rPr>
        <w:t>2019</w:t>
      </w:r>
      <w:r>
        <w:rPr>
          <w:rFonts w:eastAsia="仿宋"/>
          <w:kern w:val="0"/>
          <w:sz w:val="32"/>
          <w:szCs w:val="32"/>
        </w:rPr>
        <w:t>年</w:t>
      </w:r>
      <w:r>
        <w:rPr>
          <w:rFonts w:eastAsia="仿宋" w:hint="eastAsia"/>
          <w:kern w:val="0"/>
          <w:sz w:val="32"/>
          <w:szCs w:val="32"/>
        </w:rPr>
        <w:t>4</w:t>
      </w:r>
      <w:r>
        <w:rPr>
          <w:rFonts w:eastAsia="仿宋"/>
          <w:kern w:val="0"/>
          <w:sz w:val="32"/>
          <w:szCs w:val="32"/>
        </w:rPr>
        <w:t>月</w:t>
      </w:r>
      <w:r>
        <w:rPr>
          <w:rFonts w:eastAsia="仿宋" w:hint="eastAsia"/>
          <w:kern w:val="0"/>
          <w:sz w:val="32"/>
          <w:szCs w:val="32"/>
        </w:rPr>
        <w:t xml:space="preserve"> 22</w:t>
      </w:r>
      <w:r>
        <w:rPr>
          <w:rFonts w:eastAsia="仿宋"/>
          <w:kern w:val="0"/>
          <w:sz w:val="32"/>
          <w:szCs w:val="32"/>
        </w:rPr>
        <w:t>日</w:t>
      </w:r>
    </w:p>
    <w:p w:rsidR="00592D03" w:rsidRDefault="00592D03" w:rsidP="00592D03">
      <w:pPr>
        <w:widowControl/>
        <w:spacing w:line="560" w:lineRule="exact"/>
        <w:ind w:firstLineChars="1600" w:firstLine="5120"/>
        <w:jc w:val="left"/>
        <w:rPr>
          <w:rFonts w:eastAsia="仿宋"/>
          <w:kern w:val="0"/>
          <w:sz w:val="32"/>
          <w:szCs w:val="32"/>
        </w:rPr>
      </w:pPr>
    </w:p>
    <w:p w:rsidR="00592D03" w:rsidRPr="005B200D" w:rsidRDefault="00592D03" w:rsidP="00592D03">
      <w:pPr>
        <w:snapToGrid w:val="0"/>
        <w:spacing w:line="520" w:lineRule="exact"/>
        <w:jc w:val="center"/>
        <w:rPr>
          <w:rFonts w:ascii="方正小标宋简体" w:eastAsia="方正小标宋简体" w:hAnsi="华文中宋"/>
          <w:sz w:val="36"/>
          <w:szCs w:val="36"/>
        </w:rPr>
      </w:pPr>
      <w:r w:rsidRPr="005B200D">
        <w:rPr>
          <w:rFonts w:ascii="方正小标宋简体" w:eastAsia="方正小标宋简体" w:hAnsi="华文中宋" w:hint="eastAsia"/>
          <w:sz w:val="36"/>
          <w:szCs w:val="36"/>
        </w:rPr>
        <w:lastRenderedPageBreak/>
        <w:t>广西壮族自治区申请认定</w:t>
      </w:r>
    </w:p>
    <w:p w:rsidR="00592D03" w:rsidRPr="005B200D" w:rsidRDefault="00592D03" w:rsidP="00592D03">
      <w:pPr>
        <w:snapToGrid w:val="0"/>
        <w:spacing w:line="520" w:lineRule="exact"/>
        <w:jc w:val="center"/>
        <w:rPr>
          <w:rFonts w:ascii="方正小标宋简体" w:eastAsia="方正小标宋简体" w:hAnsi="华文中宋"/>
          <w:sz w:val="36"/>
          <w:szCs w:val="36"/>
        </w:rPr>
      </w:pPr>
      <w:r w:rsidRPr="005B200D">
        <w:rPr>
          <w:rFonts w:ascii="方正小标宋简体" w:eastAsia="方正小标宋简体" w:hAnsi="华文中宋" w:hint="eastAsia"/>
          <w:sz w:val="36"/>
          <w:szCs w:val="36"/>
        </w:rPr>
        <w:t>教师资格人员体检表</w:t>
      </w:r>
    </w:p>
    <w:p w:rsidR="00592D03" w:rsidRDefault="00592D03" w:rsidP="00592D03"/>
    <w:p w:rsidR="00592D03" w:rsidRDefault="00592D03" w:rsidP="00592D03">
      <w:pPr>
        <w:jc w:val="center"/>
        <w:rPr>
          <w:rFonts w:ascii="宋体"/>
          <w:sz w:val="24"/>
        </w:rPr>
      </w:pPr>
      <w:r>
        <w:rPr>
          <w:rFonts w:ascii="仿宋_GB2312" w:eastAsia="仿宋_GB2312" w:hint="eastAsia"/>
        </w:rPr>
        <w:t xml:space="preserve">                                                </w:t>
      </w:r>
      <w:r>
        <w:rPr>
          <w:rFonts w:ascii="宋体" w:hint="eastAsia"/>
          <w:sz w:val="24"/>
        </w:rPr>
        <w:t xml:space="preserve"> 编号：</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11"/>
        <w:gridCol w:w="456"/>
        <w:gridCol w:w="493"/>
        <w:gridCol w:w="270"/>
        <w:gridCol w:w="456"/>
        <w:gridCol w:w="668"/>
        <w:gridCol w:w="106"/>
        <w:gridCol w:w="456"/>
        <w:gridCol w:w="168"/>
        <w:gridCol w:w="346"/>
        <w:gridCol w:w="93"/>
        <w:gridCol w:w="249"/>
        <w:gridCol w:w="207"/>
        <w:gridCol w:w="439"/>
        <w:gridCol w:w="379"/>
        <w:gridCol w:w="101"/>
        <w:gridCol w:w="386"/>
        <w:gridCol w:w="813"/>
        <w:gridCol w:w="1839"/>
      </w:tblGrid>
      <w:tr w:rsidR="00592D03" w:rsidTr="00D268A6">
        <w:trPr>
          <w:cantSplit/>
          <w:trHeight w:val="624"/>
          <w:jc w:val="center"/>
        </w:trPr>
        <w:tc>
          <w:tcPr>
            <w:tcW w:w="1439" w:type="dxa"/>
            <w:gridSpan w:val="2"/>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姓名</w:t>
            </w:r>
          </w:p>
        </w:tc>
        <w:tc>
          <w:tcPr>
            <w:tcW w:w="1219" w:type="dxa"/>
            <w:gridSpan w:val="3"/>
            <w:vAlign w:val="center"/>
          </w:tcPr>
          <w:p w:rsidR="00592D03" w:rsidRDefault="00592D03" w:rsidP="00D268A6">
            <w:pPr>
              <w:adjustRightInd w:val="0"/>
              <w:snapToGrid w:val="0"/>
              <w:spacing w:line="280" w:lineRule="exact"/>
              <w:jc w:val="center"/>
              <w:rPr>
                <w:rFonts w:ascii="宋体" w:hAnsi="宋体"/>
                <w:sz w:val="24"/>
              </w:rPr>
            </w:pPr>
          </w:p>
        </w:tc>
        <w:tc>
          <w:tcPr>
            <w:tcW w:w="456"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性别</w:t>
            </w:r>
          </w:p>
        </w:tc>
        <w:tc>
          <w:tcPr>
            <w:tcW w:w="774" w:type="dxa"/>
            <w:gridSpan w:val="2"/>
            <w:vAlign w:val="center"/>
          </w:tcPr>
          <w:p w:rsidR="00592D03" w:rsidRDefault="00592D03" w:rsidP="00D268A6">
            <w:pPr>
              <w:adjustRightInd w:val="0"/>
              <w:snapToGrid w:val="0"/>
              <w:spacing w:line="280" w:lineRule="exact"/>
              <w:jc w:val="center"/>
              <w:rPr>
                <w:rFonts w:ascii="宋体" w:hAnsi="宋体"/>
                <w:sz w:val="24"/>
              </w:rPr>
            </w:pPr>
          </w:p>
        </w:tc>
        <w:tc>
          <w:tcPr>
            <w:tcW w:w="456"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年龄</w:t>
            </w:r>
          </w:p>
        </w:tc>
        <w:tc>
          <w:tcPr>
            <w:tcW w:w="607" w:type="dxa"/>
            <w:gridSpan w:val="3"/>
            <w:vAlign w:val="center"/>
          </w:tcPr>
          <w:p w:rsidR="00592D03" w:rsidRDefault="00592D03" w:rsidP="00D268A6">
            <w:pPr>
              <w:adjustRightInd w:val="0"/>
              <w:snapToGrid w:val="0"/>
              <w:spacing w:line="280" w:lineRule="exact"/>
              <w:jc w:val="center"/>
              <w:rPr>
                <w:rFonts w:ascii="宋体" w:hAnsi="宋体"/>
                <w:sz w:val="24"/>
              </w:rPr>
            </w:pPr>
          </w:p>
        </w:tc>
        <w:tc>
          <w:tcPr>
            <w:tcW w:w="456" w:type="dxa"/>
            <w:gridSpan w:val="2"/>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婚否</w:t>
            </w:r>
          </w:p>
        </w:tc>
        <w:tc>
          <w:tcPr>
            <w:tcW w:w="818" w:type="dxa"/>
            <w:gridSpan w:val="2"/>
            <w:vAlign w:val="center"/>
          </w:tcPr>
          <w:p w:rsidR="00592D03" w:rsidRDefault="00592D03" w:rsidP="00D268A6">
            <w:pPr>
              <w:adjustRightInd w:val="0"/>
              <w:snapToGrid w:val="0"/>
              <w:spacing w:line="280" w:lineRule="exact"/>
              <w:jc w:val="center"/>
              <w:rPr>
                <w:rFonts w:ascii="宋体" w:hAnsi="宋体"/>
                <w:sz w:val="24"/>
              </w:rPr>
            </w:pPr>
          </w:p>
        </w:tc>
        <w:tc>
          <w:tcPr>
            <w:tcW w:w="487" w:type="dxa"/>
            <w:gridSpan w:val="2"/>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民族</w:t>
            </w:r>
          </w:p>
        </w:tc>
        <w:tc>
          <w:tcPr>
            <w:tcW w:w="813" w:type="dxa"/>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restart"/>
            <w:vAlign w:val="center"/>
          </w:tcPr>
          <w:p w:rsidR="00592D03" w:rsidRDefault="00592D03" w:rsidP="00D268A6">
            <w:pPr>
              <w:jc w:val="center"/>
              <w:rPr>
                <w:rFonts w:ascii="宋体" w:hAnsi="宋体"/>
                <w:sz w:val="24"/>
              </w:rPr>
            </w:pPr>
            <w:r>
              <w:rPr>
                <w:rFonts w:ascii="宋体" w:hAnsi="宋体" w:hint="eastAsia"/>
                <w:sz w:val="24"/>
              </w:rPr>
              <w:t>2寸正面</w:t>
            </w:r>
          </w:p>
          <w:p w:rsidR="00592D03" w:rsidRDefault="00592D03" w:rsidP="00D268A6">
            <w:pPr>
              <w:jc w:val="center"/>
              <w:rPr>
                <w:rFonts w:ascii="宋体" w:hAnsi="宋体"/>
                <w:sz w:val="24"/>
              </w:rPr>
            </w:pPr>
            <w:r>
              <w:rPr>
                <w:rFonts w:ascii="宋体" w:hAnsi="宋体" w:hint="eastAsia"/>
                <w:sz w:val="24"/>
              </w:rPr>
              <w:t>免冠相片</w:t>
            </w:r>
          </w:p>
        </w:tc>
      </w:tr>
      <w:tr w:rsidR="00592D03" w:rsidTr="00D268A6">
        <w:trPr>
          <w:cantSplit/>
          <w:trHeight w:val="588"/>
          <w:jc w:val="center"/>
        </w:trPr>
        <w:tc>
          <w:tcPr>
            <w:tcW w:w="1439" w:type="dxa"/>
            <w:gridSpan w:val="2"/>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文化程度</w:t>
            </w:r>
          </w:p>
        </w:tc>
        <w:tc>
          <w:tcPr>
            <w:tcW w:w="949" w:type="dxa"/>
            <w:gridSpan w:val="2"/>
            <w:vAlign w:val="center"/>
          </w:tcPr>
          <w:p w:rsidR="00592D03" w:rsidRDefault="00592D03" w:rsidP="00D268A6">
            <w:pPr>
              <w:adjustRightInd w:val="0"/>
              <w:snapToGrid w:val="0"/>
              <w:spacing w:line="280" w:lineRule="exact"/>
              <w:jc w:val="center"/>
              <w:rPr>
                <w:rFonts w:ascii="宋体" w:hAnsi="宋体"/>
                <w:sz w:val="24"/>
              </w:rPr>
            </w:pPr>
          </w:p>
        </w:tc>
        <w:tc>
          <w:tcPr>
            <w:tcW w:w="726" w:type="dxa"/>
            <w:gridSpan w:val="2"/>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职业</w:t>
            </w:r>
          </w:p>
        </w:tc>
        <w:tc>
          <w:tcPr>
            <w:tcW w:w="1230" w:type="dxa"/>
            <w:gridSpan w:val="3"/>
            <w:vAlign w:val="center"/>
          </w:tcPr>
          <w:p w:rsidR="00592D03" w:rsidRDefault="00592D03" w:rsidP="00D268A6">
            <w:pPr>
              <w:adjustRightInd w:val="0"/>
              <w:snapToGrid w:val="0"/>
              <w:spacing w:line="280" w:lineRule="exact"/>
              <w:jc w:val="center"/>
              <w:rPr>
                <w:rFonts w:ascii="宋体" w:hAnsi="宋体"/>
                <w:sz w:val="24"/>
              </w:rPr>
            </w:pPr>
          </w:p>
        </w:tc>
        <w:tc>
          <w:tcPr>
            <w:tcW w:w="1502" w:type="dxa"/>
            <w:gridSpan w:val="6"/>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申请教师</w:t>
            </w:r>
          </w:p>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资格类别</w:t>
            </w:r>
          </w:p>
        </w:tc>
        <w:tc>
          <w:tcPr>
            <w:tcW w:w="1679" w:type="dxa"/>
            <w:gridSpan w:val="4"/>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771"/>
          <w:jc w:val="center"/>
        </w:trPr>
        <w:tc>
          <w:tcPr>
            <w:tcW w:w="1439" w:type="dxa"/>
            <w:gridSpan w:val="2"/>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单位或住址</w:t>
            </w:r>
          </w:p>
        </w:tc>
        <w:tc>
          <w:tcPr>
            <w:tcW w:w="2905" w:type="dxa"/>
            <w:gridSpan w:val="7"/>
            <w:vAlign w:val="center"/>
          </w:tcPr>
          <w:p w:rsidR="00592D03" w:rsidRDefault="00592D03" w:rsidP="00D268A6">
            <w:pPr>
              <w:adjustRightInd w:val="0"/>
              <w:snapToGrid w:val="0"/>
              <w:spacing w:line="280" w:lineRule="exact"/>
              <w:jc w:val="center"/>
              <w:rPr>
                <w:rFonts w:ascii="宋体" w:hAnsi="宋体"/>
                <w:sz w:val="24"/>
              </w:rPr>
            </w:pPr>
          </w:p>
        </w:tc>
        <w:tc>
          <w:tcPr>
            <w:tcW w:w="856" w:type="dxa"/>
            <w:gridSpan w:val="4"/>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电话</w:t>
            </w:r>
          </w:p>
        </w:tc>
        <w:tc>
          <w:tcPr>
            <w:tcW w:w="2325" w:type="dxa"/>
            <w:gridSpan w:val="6"/>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841"/>
          <w:jc w:val="center"/>
        </w:trPr>
        <w:tc>
          <w:tcPr>
            <w:tcW w:w="1439" w:type="dxa"/>
            <w:gridSpan w:val="2"/>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既往病史</w:t>
            </w:r>
          </w:p>
        </w:tc>
        <w:tc>
          <w:tcPr>
            <w:tcW w:w="6086" w:type="dxa"/>
            <w:gridSpan w:val="17"/>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593"/>
          <w:jc w:val="center"/>
        </w:trPr>
        <w:tc>
          <w:tcPr>
            <w:tcW w:w="528" w:type="dxa"/>
            <w:vMerge w:val="restart"/>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五</w:t>
            </w:r>
          </w:p>
          <w:p w:rsidR="00592D03" w:rsidRDefault="00592D03" w:rsidP="00D268A6">
            <w:pPr>
              <w:adjustRightInd w:val="0"/>
              <w:snapToGrid w:val="0"/>
              <w:spacing w:line="280" w:lineRule="exact"/>
              <w:jc w:val="center"/>
              <w:rPr>
                <w:rFonts w:ascii="宋体" w:hAnsi="宋体"/>
                <w:sz w:val="24"/>
              </w:rPr>
            </w:pPr>
          </w:p>
          <w:p w:rsidR="00592D03" w:rsidRDefault="00592D03" w:rsidP="00D268A6">
            <w:pPr>
              <w:adjustRightInd w:val="0"/>
              <w:snapToGrid w:val="0"/>
              <w:spacing w:line="280" w:lineRule="exact"/>
              <w:jc w:val="center"/>
              <w:rPr>
                <w:rFonts w:ascii="宋体" w:hAnsi="宋体"/>
                <w:sz w:val="24"/>
              </w:rPr>
            </w:pPr>
          </w:p>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官</w:t>
            </w:r>
          </w:p>
          <w:p w:rsidR="00592D03" w:rsidRDefault="00592D03" w:rsidP="00D268A6">
            <w:pPr>
              <w:adjustRightInd w:val="0"/>
              <w:snapToGrid w:val="0"/>
              <w:spacing w:line="280" w:lineRule="exact"/>
              <w:jc w:val="center"/>
              <w:rPr>
                <w:rFonts w:ascii="宋体" w:hAnsi="宋体"/>
                <w:sz w:val="24"/>
              </w:rPr>
            </w:pPr>
          </w:p>
          <w:p w:rsidR="00592D03" w:rsidRDefault="00592D03" w:rsidP="00D268A6">
            <w:pPr>
              <w:adjustRightInd w:val="0"/>
              <w:snapToGrid w:val="0"/>
              <w:spacing w:line="280" w:lineRule="exact"/>
              <w:jc w:val="center"/>
              <w:rPr>
                <w:rFonts w:ascii="宋体" w:hAnsi="宋体"/>
                <w:sz w:val="24"/>
              </w:rPr>
            </w:pPr>
          </w:p>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科</w:t>
            </w:r>
          </w:p>
        </w:tc>
        <w:tc>
          <w:tcPr>
            <w:tcW w:w="911" w:type="dxa"/>
            <w:vMerge w:val="restart"/>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眼</w:t>
            </w:r>
          </w:p>
        </w:tc>
        <w:tc>
          <w:tcPr>
            <w:tcW w:w="456" w:type="dxa"/>
            <w:vMerge w:val="restart"/>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视力</w:t>
            </w:r>
          </w:p>
        </w:tc>
        <w:tc>
          <w:tcPr>
            <w:tcW w:w="1887" w:type="dxa"/>
            <w:gridSpan w:val="4"/>
            <w:vAlign w:val="center"/>
          </w:tcPr>
          <w:p w:rsidR="00592D03" w:rsidRDefault="00592D03" w:rsidP="00D268A6">
            <w:pPr>
              <w:adjustRightInd w:val="0"/>
              <w:snapToGrid w:val="0"/>
              <w:spacing w:line="280" w:lineRule="exact"/>
              <w:rPr>
                <w:rFonts w:ascii="宋体" w:hAnsi="宋体"/>
                <w:sz w:val="24"/>
              </w:rPr>
            </w:pPr>
            <w:r>
              <w:rPr>
                <w:rFonts w:ascii="宋体" w:hAnsi="宋体" w:hint="eastAsia"/>
                <w:sz w:val="24"/>
              </w:rPr>
              <w:t>右</w:t>
            </w:r>
          </w:p>
        </w:tc>
        <w:tc>
          <w:tcPr>
            <w:tcW w:w="730" w:type="dxa"/>
            <w:gridSpan w:val="3"/>
            <w:vMerge w:val="restart"/>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矫</w:t>
            </w:r>
          </w:p>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正</w:t>
            </w:r>
          </w:p>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视</w:t>
            </w:r>
          </w:p>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力</w:t>
            </w:r>
          </w:p>
        </w:tc>
        <w:tc>
          <w:tcPr>
            <w:tcW w:w="1334" w:type="dxa"/>
            <w:gridSpan w:val="5"/>
            <w:vAlign w:val="center"/>
          </w:tcPr>
          <w:p w:rsidR="00592D03" w:rsidRDefault="00592D03" w:rsidP="00D268A6">
            <w:pPr>
              <w:adjustRightInd w:val="0"/>
              <w:snapToGrid w:val="0"/>
              <w:spacing w:line="280" w:lineRule="exact"/>
              <w:rPr>
                <w:rFonts w:ascii="宋体" w:hAnsi="宋体"/>
                <w:sz w:val="24"/>
              </w:rPr>
            </w:pPr>
            <w:r>
              <w:rPr>
                <w:rFonts w:ascii="宋体" w:hAnsi="宋体" w:hint="eastAsia"/>
                <w:sz w:val="24"/>
              </w:rPr>
              <w:t>右</w:t>
            </w:r>
          </w:p>
        </w:tc>
        <w:tc>
          <w:tcPr>
            <w:tcW w:w="480" w:type="dxa"/>
            <w:gridSpan w:val="2"/>
            <w:vMerge w:val="restart"/>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辨色力</w:t>
            </w:r>
          </w:p>
        </w:tc>
        <w:tc>
          <w:tcPr>
            <w:tcW w:w="1199" w:type="dxa"/>
            <w:gridSpan w:val="2"/>
            <w:vMerge w:val="restart"/>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restart"/>
          </w:tcPr>
          <w:p w:rsidR="00592D03" w:rsidRDefault="00592D03" w:rsidP="00D268A6">
            <w:pPr>
              <w:rPr>
                <w:rFonts w:ascii="宋体" w:hAnsi="宋体"/>
                <w:sz w:val="24"/>
              </w:rPr>
            </w:pPr>
            <w:r>
              <w:rPr>
                <w:rFonts w:ascii="宋体" w:hAnsi="宋体" w:hint="eastAsia"/>
                <w:sz w:val="24"/>
              </w:rPr>
              <w:t>医师：</w:t>
            </w: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jc w:val="right"/>
              <w:rPr>
                <w:rFonts w:ascii="宋体" w:hAnsi="宋体"/>
                <w:sz w:val="24"/>
              </w:rPr>
            </w:pPr>
          </w:p>
        </w:tc>
      </w:tr>
      <w:tr w:rsidR="00592D03" w:rsidTr="00D268A6">
        <w:trPr>
          <w:cantSplit/>
          <w:trHeight w:val="517"/>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Merge/>
            <w:vAlign w:val="center"/>
          </w:tcPr>
          <w:p w:rsidR="00592D03" w:rsidRDefault="00592D03" w:rsidP="00D268A6">
            <w:pPr>
              <w:adjustRightInd w:val="0"/>
              <w:snapToGrid w:val="0"/>
              <w:spacing w:line="280" w:lineRule="exact"/>
              <w:jc w:val="center"/>
              <w:rPr>
                <w:rFonts w:ascii="宋体" w:hAnsi="宋体"/>
                <w:sz w:val="24"/>
              </w:rPr>
            </w:pPr>
          </w:p>
        </w:tc>
        <w:tc>
          <w:tcPr>
            <w:tcW w:w="456" w:type="dxa"/>
            <w:vMerge/>
            <w:vAlign w:val="center"/>
          </w:tcPr>
          <w:p w:rsidR="00592D03" w:rsidRDefault="00592D03" w:rsidP="00D268A6">
            <w:pPr>
              <w:adjustRightInd w:val="0"/>
              <w:snapToGrid w:val="0"/>
              <w:spacing w:line="280" w:lineRule="exact"/>
              <w:jc w:val="center"/>
              <w:rPr>
                <w:rFonts w:ascii="宋体" w:hAnsi="宋体"/>
                <w:sz w:val="24"/>
              </w:rPr>
            </w:pPr>
          </w:p>
        </w:tc>
        <w:tc>
          <w:tcPr>
            <w:tcW w:w="1887" w:type="dxa"/>
            <w:gridSpan w:val="4"/>
            <w:vAlign w:val="center"/>
          </w:tcPr>
          <w:p w:rsidR="00592D03" w:rsidRDefault="00592D03" w:rsidP="00D268A6">
            <w:pPr>
              <w:adjustRightInd w:val="0"/>
              <w:snapToGrid w:val="0"/>
              <w:spacing w:line="280" w:lineRule="exact"/>
              <w:rPr>
                <w:rFonts w:ascii="宋体" w:hAnsi="宋体"/>
                <w:sz w:val="24"/>
              </w:rPr>
            </w:pPr>
            <w:r>
              <w:rPr>
                <w:rFonts w:ascii="宋体" w:hAnsi="宋体" w:hint="eastAsia"/>
                <w:sz w:val="24"/>
              </w:rPr>
              <w:t>左</w:t>
            </w:r>
          </w:p>
        </w:tc>
        <w:tc>
          <w:tcPr>
            <w:tcW w:w="730" w:type="dxa"/>
            <w:gridSpan w:val="3"/>
            <w:vMerge/>
            <w:vAlign w:val="center"/>
          </w:tcPr>
          <w:p w:rsidR="00592D03" w:rsidRDefault="00592D03" w:rsidP="00D268A6">
            <w:pPr>
              <w:adjustRightInd w:val="0"/>
              <w:snapToGrid w:val="0"/>
              <w:spacing w:line="280" w:lineRule="exact"/>
              <w:jc w:val="center"/>
              <w:rPr>
                <w:rFonts w:ascii="宋体" w:hAnsi="宋体"/>
                <w:sz w:val="24"/>
              </w:rPr>
            </w:pPr>
          </w:p>
        </w:tc>
        <w:tc>
          <w:tcPr>
            <w:tcW w:w="1334" w:type="dxa"/>
            <w:gridSpan w:val="5"/>
            <w:vAlign w:val="center"/>
          </w:tcPr>
          <w:p w:rsidR="00592D03" w:rsidRDefault="00592D03" w:rsidP="00D268A6">
            <w:pPr>
              <w:adjustRightInd w:val="0"/>
              <w:snapToGrid w:val="0"/>
              <w:spacing w:line="280" w:lineRule="exact"/>
              <w:rPr>
                <w:rFonts w:ascii="宋体" w:hAnsi="宋体"/>
                <w:sz w:val="24"/>
              </w:rPr>
            </w:pPr>
            <w:r>
              <w:rPr>
                <w:rFonts w:ascii="宋体" w:hAnsi="宋体" w:hint="eastAsia"/>
                <w:sz w:val="24"/>
              </w:rPr>
              <w:t>左</w:t>
            </w:r>
          </w:p>
        </w:tc>
        <w:tc>
          <w:tcPr>
            <w:tcW w:w="480" w:type="dxa"/>
            <w:gridSpan w:val="2"/>
            <w:vMerge/>
            <w:vAlign w:val="center"/>
          </w:tcPr>
          <w:p w:rsidR="00592D03" w:rsidRDefault="00592D03" w:rsidP="00D268A6">
            <w:pPr>
              <w:adjustRightInd w:val="0"/>
              <w:snapToGrid w:val="0"/>
              <w:spacing w:line="280" w:lineRule="exact"/>
              <w:jc w:val="center"/>
              <w:rPr>
                <w:rFonts w:ascii="宋体" w:hAnsi="宋体"/>
                <w:sz w:val="24"/>
              </w:rPr>
            </w:pPr>
          </w:p>
        </w:tc>
        <w:tc>
          <w:tcPr>
            <w:tcW w:w="1199" w:type="dxa"/>
            <w:gridSpan w:val="2"/>
            <w:vMerge/>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557"/>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Merge/>
            <w:vAlign w:val="center"/>
          </w:tcPr>
          <w:p w:rsidR="00592D03" w:rsidRDefault="00592D03" w:rsidP="00D268A6">
            <w:pPr>
              <w:adjustRightInd w:val="0"/>
              <w:snapToGrid w:val="0"/>
              <w:spacing w:line="280" w:lineRule="exact"/>
              <w:jc w:val="center"/>
              <w:rPr>
                <w:rFonts w:ascii="宋体" w:hAnsi="宋体"/>
                <w:sz w:val="24"/>
              </w:rPr>
            </w:pPr>
          </w:p>
        </w:tc>
        <w:tc>
          <w:tcPr>
            <w:tcW w:w="2343" w:type="dxa"/>
            <w:gridSpan w:val="5"/>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其他</w:t>
            </w:r>
          </w:p>
        </w:tc>
        <w:tc>
          <w:tcPr>
            <w:tcW w:w="3743" w:type="dxa"/>
            <w:gridSpan w:val="12"/>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404"/>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Merge w:val="restart"/>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耳</w:t>
            </w:r>
          </w:p>
        </w:tc>
        <w:tc>
          <w:tcPr>
            <w:tcW w:w="456" w:type="dxa"/>
            <w:vMerge w:val="restart"/>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听力</w:t>
            </w:r>
          </w:p>
        </w:tc>
        <w:tc>
          <w:tcPr>
            <w:tcW w:w="1887" w:type="dxa"/>
            <w:gridSpan w:val="4"/>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右       公尺</w:t>
            </w:r>
          </w:p>
        </w:tc>
        <w:tc>
          <w:tcPr>
            <w:tcW w:w="730" w:type="dxa"/>
            <w:gridSpan w:val="3"/>
            <w:vMerge w:val="restart"/>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耳</w:t>
            </w:r>
          </w:p>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疾</w:t>
            </w:r>
          </w:p>
        </w:tc>
        <w:tc>
          <w:tcPr>
            <w:tcW w:w="3013" w:type="dxa"/>
            <w:gridSpan w:val="9"/>
            <w:vMerge w:val="restart"/>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restart"/>
          </w:tcPr>
          <w:p w:rsidR="00592D03" w:rsidRDefault="00592D03" w:rsidP="00D268A6">
            <w:pPr>
              <w:rPr>
                <w:rFonts w:ascii="宋体" w:hAnsi="宋体"/>
                <w:sz w:val="24"/>
              </w:rPr>
            </w:pPr>
            <w:r>
              <w:rPr>
                <w:rFonts w:ascii="宋体" w:hAnsi="宋体" w:hint="eastAsia"/>
                <w:sz w:val="24"/>
              </w:rPr>
              <w:t>医师：</w:t>
            </w: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jc w:val="right"/>
              <w:rPr>
                <w:rFonts w:ascii="宋体" w:hAnsi="宋体"/>
                <w:sz w:val="24"/>
              </w:rPr>
            </w:pPr>
          </w:p>
        </w:tc>
      </w:tr>
      <w:tr w:rsidR="00592D03" w:rsidTr="00D268A6">
        <w:trPr>
          <w:cantSplit/>
          <w:trHeight w:val="385"/>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Merge/>
            <w:vAlign w:val="center"/>
          </w:tcPr>
          <w:p w:rsidR="00592D03" w:rsidRDefault="00592D03" w:rsidP="00D268A6">
            <w:pPr>
              <w:adjustRightInd w:val="0"/>
              <w:snapToGrid w:val="0"/>
              <w:spacing w:line="280" w:lineRule="exact"/>
              <w:jc w:val="center"/>
              <w:rPr>
                <w:rFonts w:ascii="宋体" w:hAnsi="宋体"/>
                <w:sz w:val="24"/>
              </w:rPr>
            </w:pPr>
          </w:p>
        </w:tc>
        <w:tc>
          <w:tcPr>
            <w:tcW w:w="456" w:type="dxa"/>
            <w:vMerge/>
            <w:vAlign w:val="center"/>
          </w:tcPr>
          <w:p w:rsidR="00592D03" w:rsidRDefault="00592D03" w:rsidP="00D268A6">
            <w:pPr>
              <w:adjustRightInd w:val="0"/>
              <w:snapToGrid w:val="0"/>
              <w:spacing w:line="280" w:lineRule="exact"/>
              <w:jc w:val="center"/>
              <w:rPr>
                <w:rFonts w:ascii="宋体" w:hAnsi="宋体"/>
                <w:sz w:val="24"/>
              </w:rPr>
            </w:pPr>
          </w:p>
        </w:tc>
        <w:tc>
          <w:tcPr>
            <w:tcW w:w="1887" w:type="dxa"/>
            <w:gridSpan w:val="4"/>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左       公尺</w:t>
            </w:r>
          </w:p>
        </w:tc>
        <w:tc>
          <w:tcPr>
            <w:tcW w:w="730" w:type="dxa"/>
            <w:gridSpan w:val="3"/>
            <w:vMerge/>
            <w:vAlign w:val="center"/>
          </w:tcPr>
          <w:p w:rsidR="00592D03" w:rsidRDefault="00592D03" w:rsidP="00D268A6">
            <w:pPr>
              <w:adjustRightInd w:val="0"/>
              <w:snapToGrid w:val="0"/>
              <w:spacing w:line="280" w:lineRule="exact"/>
              <w:jc w:val="center"/>
              <w:rPr>
                <w:rFonts w:ascii="宋体" w:hAnsi="宋体"/>
                <w:sz w:val="24"/>
              </w:rPr>
            </w:pPr>
          </w:p>
        </w:tc>
        <w:tc>
          <w:tcPr>
            <w:tcW w:w="3013" w:type="dxa"/>
            <w:gridSpan w:val="9"/>
            <w:vMerge/>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771"/>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鼻</w:t>
            </w:r>
          </w:p>
        </w:tc>
        <w:tc>
          <w:tcPr>
            <w:tcW w:w="456"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嗅觉</w:t>
            </w:r>
          </w:p>
        </w:tc>
        <w:tc>
          <w:tcPr>
            <w:tcW w:w="1887" w:type="dxa"/>
            <w:gridSpan w:val="4"/>
            <w:vAlign w:val="center"/>
          </w:tcPr>
          <w:p w:rsidR="00592D03" w:rsidRDefault="00592D03" w:rsidP="00D268A6">
            <w:pPr>
              <w:adjustRightInd w:val="0"/>
              <w:snapToGrid w:val="0"/>
              <w:spacing w:line="280" w:lineRule="exact"/>
              <w:jc w:val="center"/>
              <w:rPr>
                <w:rFonts w:ascii="宋体" w:hAnsi="宋体"/>
                <w:sz w:val="24"/>
              </w:rPr>
            </w:pPr>
          </w:p>
        </w:tc>
        <w:tc>
          <w:tcPr>
            <w:tcW w:w="730" w:type="dxa"/>
            <w:gridSpan w:val="3"/>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鼻</w:t>
            </w:r>
          </w:p>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疾</w:t>
            </w:r>
          </w:p>
        </w:tc>
        <w:tc>
          <w:tcPr>
            <w:tcW w:w="3013" w:type="dxa"/>
            <w:gridSpan w:val="9"/>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789"/>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咽喉</w:t>
            </w:r>
          </w:p>
        </w:tc>
        <w:tc>
          <w:tcPr>
            <w:tcW w:w="2343" w:type="dxa"/>
            <w:gridSpan w:val="5"/>
            <w:vAlign w:val="center"/>
          </w:tcPr>
          <w:p w:rsidR="00592D03" w:rsidRDefault="00592D03" w:rsidP="00D268A6">
            <w:pPr>
              <w:adjustRightInd w:val="0"/>
              <w:snapToGrid w:val="0"/>
              <w:spacing w:line="280" w:lineRule="exact"/>
              <w:jc w:val="center"/>
              <w:rPr>
                <w:rFonts w:ascii="宋体" w:hAnsi="宋体"/>
                <w:sz w:val="24"/>
              </w:rPr>
            </w:pPr>
          </w:p>
        </w:tc>
        <w:tc>
          <w:tcPr>
            <w:tcW w:w="730" w:type="dxa"/>
            <w:gridSpan w:val="3"/>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语</w:t>
            </w:r>
          </w:p>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音</w:t>
            </w:r>
          </w:p>
        </w:tc>
        <w:tc>
          <w:tcPr>
            <w:tcW w:w="3013" w:type="dxa"/>
            <w:gridSpan w:val="9"/>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771"/>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Merge w:val="restart"/>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口腔</w:t>
            </w:r>
          </w:p>
        </w:tc>
        <w:tc>
          <w:tcPr>
            <w:tcW w:w="456"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唇腭</w:t>
            </w:r>
          </w:p>
        </w:tc>
        <w:tc>
          <w:tcPr>
            <w:tcW w:w="1887" w:type="dxa"/>
            <w:gridSpan w:val="4"/>
            <w:vAlign w:val="center"/>
          </w:tcPr>
          <w:p w:rsidR="00592D03" w:rsidRDefault="00592D03" w:rsidP="00D268A6">
            <w:pPr>
              <w:adjustRightInd w:val="0"/>
              <w:snapToGrid w:val="0"/>
              <w:spacing w:line="280" w:lineRule="exact"/>
              <w:jc w:val="center"/>
              <w:rPr>
                <w:rFonts w:ascii="宋体" w:hAnsi="宋体"/>
                <w:sz w:val="24"/>
              </w:rPr>
            </w:pPr>
          </w:p>
        </w:tc>
        <w:tc>
          <w:tcPr>
            <w:tcW w:w="730" w:type="dxa"/>
            <w:gridSpan w:val="3"/>
            <w:vMerge w:val="restart"/>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齿</w:t>
            </w:r>
          </w:p>
        </w:tc>
        <w:tc>
          <w:tcPr>
            <w:tcW w:w="3013" w:type="dxa"/>
            <w:gridSpan w:val="9"/>
            <w:vMerge w:val="restart"/>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restart"/>
          </w:tcPr>
          <w:p w:rsidR="00592D03" w:rsidRDefault="00592D03" w:rsidP="00D268A6">
            <w:pPr>
              <w:rPr>
                <w:rFonts w:ascii="宋体" w:hAnsi="宋体"/>
                <w:sz w:val="24"/>
              </w:rPr>
            </w:pPr>
            <w:r>
              <w:rPr>
                <w:rFonts w:ascii="宋体" w:hAnsi="宋体" w:hint="eastAsia"/>
                <w:sz w:val="24"/>
              </w:rPr>
              <w:t>医师：</w:t>
            </w: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jc w:val="right"/>
              <w:rPr>
                <w:rFonts w:ascii="宋体" w:hAnsi="宋体"/>
                <w:sz w:val="24"/>
              </w:rPr>
            </w:pPr>
          </w:p>
        </w:tc>
      </w:tr>
      <w:tr w:rsidR="00592D03" w:rsidTr="00D268A6">
        <w:trPr>
          <w:cantSplit/>
          <w:trHeight w:val="740"/>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Merge/>
            <w:vAlign w:val="center"/>
          </w:tcPr>
          <w:p w:rsidR="00592D03" w:rsidRDefault="00592D03" w:rsidP="00D268A6">
            <w:pPr>
              <w:adjustRightInd w:val="0"/>
              <w:snapToGrid w:val="0"/>
              <w:spacing w:line="280" w:lineRule="exact"/>
              <w:jc w:val="center"/>
              <w:rPr>
                <w:rFonts w:ascii="宋体" w:hAnsi="宋体"/>
                <w:sz w:val="24"/>
              </w:rPr>
            </w:pPr>
          </w:p>
        </w:tc>
        <w:tc>
          <w:tcPr>
            <w:tcW w:w="456"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口吃</w:t>
            </w:r>
          </w:p>
        </w:tc>
        <w:tc>
          <w:tcPr>
            <w:tcW w:w="1887" w:type="dxa"/>
            <w:gridSpan w:val="4"/>
            <w:vAlign w:val="center"/>
          </w:tcPr>
          <w:p w:rsidR="00592D03" w:rsidRDefault="00592D03" w:rsidP="00D268A6">
            <w:pPr>
              <w:adjustRightInd w:val="0"/>
              <w:snapToGrid w:val="0"/>
              <w:spacing w:line="280" w:lineRule="exact"/>
              <w:jc w:val="center"/>
              <w:rPr>
                <w:rFonts w:ascii="宋体" w:hAnsi="宋体"/>
                <w:sz w:val="24"/>
              </w:rPr>
            </w:pPr>
          </w:p>
        </w:tc>
        <w:tc>
          <w:tcPr>
            <w:tcW w:w="730" w:type="dxa"/>
            <w:gridSpan w:val="3"/>
            <w:vMerge/>
            <w:vAlign w:val="center"/>
          </w:tcPr>
          <w:p w:rsidR="00592D03" w:rsidRDefault="00592D03" w:rsidP="00D268A6">
            <w:pPr>
              <w:adjustRightInd w:val="0"/>
              <w:snapToGrid w:val="0"/>
              <w:spacing w:line="280" w:lineRule="exact"/>
              <w:jc w:val="center"/>
              <w:rPr>
                <w:rFonts w:ascii="宋体" w:hAnsi="宋体"/>
                <w:sz w:val="24"/>
              </w:rPr>
            </w:pPr>
          </w:p>
        </w:tc>
        <w:tc>
          <w:tcPr>
            <w:tcW w:w="3013" w:type="dxa"/>
            <w:gridSpan w:val="9"/>
            <w:vMerge/>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511"/>
          <w:jc w:val="center"/>
        </w:trPr>
        <w:tc>
          <w:tcPr>
            <w:tcW w:w="528" w:type="dxa"/>
            <w:vMerge w:val="restart"/>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外</w:t>
            </w:r>
          </w:p>
          <w:p w:rsidR="00592D03" w:rsidRDefault="00592D03" w:rsidP="00D268A6">
            <w:pPr>
              <w:adjustRightInd w:val="0"/>
              <w:snapToGrid w:val="0"/>
              <w:spacing w:line="280" w:lineRule="exact"/>
              <w:jc w:val="center"/>
              <w:rPr>
                <w:rFonts w:ascii="宋体" w:hAnsi="宋体"/>
                <w:sz w:val="24"/>
              </w:rPr>
            </w:pPr>
          </w:p>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科</w:t>
            </w:r>
          </w:p>
        </w:tc>
        <w:tc>
          <w:tcPr>
            <w:tcW w:w="911"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身长</w:t>
            </w:r>
          </w:p>
        </w:tc>
        <w:tc>
          <w:tcPr>
            <w:tcW w:w="2343" w:type="dxa"/>
            <w:gridSpan w:val="5"/>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 xml:space="preserve">           公分</w:t>
            </w:r>
          </w:p>
        </w:tc>
        <w:tc>
          <w:tcPr>
            <w:tcW w:w="1076" w:type="dxa"/>
            <w:gridSpan w:val="4"/>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胸  廓</w:t>
            </w:r>
          </w:p>
        </w:tc>
        <w:tc>
          <w:tcPr>
            <w:tcW w:w="2667" w:type="dxa"/>
            <w:gridSpan w:val="8"/>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restart"/>
          </w:tcPr>
          <w:p w:rsidR="00592D03" w:rsidRDefault="00592D03" w:rsidP="00D268A6">
            <w:pPr>
              <w:rPr>
                <w:rFonts w:ascii="宋体" w:hAnsi="宋体"/>
                <w:sz w:val="24"/>
              </w:rPr>
            </w:pPr>
            <w:r>
              <w:rPr>
                <w:rFonts w:ascii="宋体" w:hAnsi="宋体" w:hint="eastAsia"/>
                <w:sz w:val="24"/>
              </w:rPr>
              <w:t>医师：</w:t>
            </w: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jc w:val="right"/>
              <w:rPr>
                <w:rFonts w:ascii="宋体" w:hAnsi="宋体"/>
                <w:sz w:val="24"/>
              </w:rPr>
            </w:pPr>
          </w:p>
        </w:tc>
      </w:tr>
      <w:tr w:rsidR="00592D03" w:rsidTr="00D268A6">
        <w:trPr>
          <w:cantSplit/>
          <w:trHeight w:val="563"/>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体重</w:t>
            </w:r>
          </w:p>
        </w:tc>
        <w:tc>
          <w:tcPr>
            <w:tcW w:w="2343" w:type="dxa"/>
            <w:gridSpan w:val="5"/>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 xml:space="preserve">           公斤</w:t>
            </w:r>
          </w:p>
        </w:tc>
        <w:tc>
          <w:tcPr>
            <w:tcW w:w="1076" w:type="dxa"/>
            <w:gridSpan w:val="4"/>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脊  柱</w:t>
            </w:r>
          </w:p>
        </w:tc>
        <w:tc>
          <w:tcPr>
            <w:tcW w:w="2667" w:type="dxa"/>
            <w:gridSpan w:val="8"/>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559"/>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淋巴</w:t>
            </w:r>
          </w:p>
        </w:tc>
        <w:tc>
          <w:tcPr>
            <w:tcW w:w="2343" w:type="dxa"/>
            <w:gridSpan w:val="5"/>
            <w:vAlign w:val="center"/>
          </w:tcPr>
          <w:p w:rsidR="00592D03" w:rsidRDefault="00592D03" w:rsidP="00D268A6">
            <w:pPr>
              <w:adjustRightInd w:val="0"/>
              <w:snapToGrid w:val="0"/>
              <w:spacing w:line="280" w:lineRule="exact"/>
              <w:rPr>
                <w:rFonts w:ascii="宋体" w:hAnsi="宋体"/>
                <w:sz w:val="24"/>
              </w:rPr>
            </w:pPr>
          </w:p>
        </w:tc>
        <w:tc>
          <w:tcPr>
            <w:tcW w:w="1076" w:type="dxa"/>
            <w:gridSpan w:val="4"/>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甲状腺</w:t>
            </w:r>
          </w:p>
        </w:tc>
        <w:tc>
          <w:tcPr>
            <w:tcW w:w="2667" w:type="dxa"/>
            <w:gridSpan w:val="8"/>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423"/>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四肢</w:t>
            </w:r>
          </w:p>
        </w:tc>
        <w:tc>
          <w:tcPr>
            <w:tcW w:w="2343" w:type="dxa"/>
            <w:gridSpan w:val="5"/>
            <w:vAlign w:val="center"/>
          </w:tcPr>
          <w:p w:rsidR="00592D03" w:rsidRDefault="00592D03" w:rsidP="00D268A6">
            <w:pPr>
              <w:adjustRightInd w:val="0"/>
              <w:snapToGrid w:val="0"/>
              <w:spacing w:line="280" w:lineRule="exact"/>
              <w:jc w:val="center"/>
              <w:rPr>
                <w:rFonts w:ascii="宋体" w:hAnsi="宋体"/>
                <w:sz w:val="24"/>
              </w:rPr>
            </w:pPr>
          </w:p>
        </w:tc>
        <w:tc>
          <w:tcPr>
            <w:tcW w:w="1076" w:type="dxa"/>
            <w:gridSpan w:val="4"/>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关  节</w:t>
            </w:r>
          </w:p>
        </w:tc>
        <w:tc>
          <w:tcPr>
            <w:tcW w:w="2667" w:type="dxa"/>
            <w:gridSpan w:val="8"/>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r w:rsidR="00592D03" w:rsidTr="00D268A6">
        <w:trPr>
          <w:cantSplit/>
          <w:trHeight w:val="703"/>
          <w:jc w:val="center"/>
        </w:trPr>
        <w:tc>
          <w:tcPr>
            <w:tcW w:w="528" w:type="dxa"/>
            <w:vMerge/>
            <w:vAlign w:val="center"/>
          </w:tcPr>
          <w:p w:rsidR="00592D03" w:rsidRDefault="00592D03" w:rsidP="00D268A6">
            <w:pPr>
              <w:adjustRightInd w:val="0"/>
              <w:snapToGrid w:val="0"/>
              <w:spacing w:line="280" w:lineRule="exact"/>
              <w:jc w:val="center"/>
              <w:rPr>
                <w:rFonts w:ascii="宋体" w:hAnsi="宋体"/>
                <w:sz w:val="24"/>
              </w:rPr>
            </w:pPr>
          </w:p>
        </w:tc>
        <w:tc>
          <w:tcPr>
            <w:tcW w:w="911" w:type="dxa"/>
            <w:vAlign w:val="center"/>
          </w:tcPr>
          <w:p w:rsidR="00592D03" w:rsidRDefault="00592D03" w:rsidP="00D268A6">
            <w:pPr>
              <w:adjustRightInd w:val="0"/>
              <w:snapToGrid w:val="0"/>
              <w:spacing w:line="280" w:lineRule="exact"/>
              <w:jc w:val="center"/>
              <w:rPr>
                <w:rFonts w:ascii="宋体" w:hAnsi="宋体"/>
                <w:sz w:val="24"/>
              </w:rPr>
            </w:pPr>
            <w:r>
              <w:rPr>
                <w:rFonts w:ascii="宋体" w:hAnsi="宋体" w:hint="eastAsia"/>
                <w:sz w:val="24"/>
              </w:rPr>
              <w:t>面部</w:t>
            </w:r>
          </w:p>
        </w:tc>
        <w:tc>
          <w:tcPr>
            <w:tcW w:w="6086" w:type="dxa"/>
            <w:gridSpan w:val="17"/>
            <w:vAlign w:val="center"/>
          </w:tcPr>
          <w:p w:rsidR="00592D03" w:rsidRDefault="00592D03" w:rsidP="00D268A6">
            <w:pPr>
              <w:adjustRightInd w:val="0"/>
              <w:snapToGrid w:val="0"/>
              <w:spacing w:line="280" w:lineRule="exact"/>
              <w:jc w:val="center"/>
              <w:rPr>
                <w:rFonts w:ascii="宋体" w:hAnsi="宋体"/>
                <w:sz w:val="24"/>
              </w:rPr>
            </w:pPr>
          </w:p>
        </w:tc>
        <w:tc>
          <w:tcPr>
            <w:tcW w:w="1839" w:type="dxa"/>
            <w:vMerge/>
            <w:vAlign w:val="center"/>
          </w:tcPr>
          <w:p w:rsidR="00592D03" w:rsidRDefault="00592D03" w:rsidP="00D268A6">
            <w:pPr>
              <w:jc w:val="center"/>
              <w:rPr>
                <w:rFonts w:ascii="宋体" w:hAnsi="宋体"/>
                <w:sz w:val="24"/>
              </w:rPr>
            </w:pPr>
          </w:p>
        </w:tc>
      </w:tr>
    </w:tbl>
    <w:p w:rsidR="00592D03" w:rsidRDefault="00592D03" w:rsidP="00592D03">
      <w:pPr>
        <w:rPr>
          <w:rFonts w:ascii="宋体"/>
          <w:sz w:val="24"/>
        </w:rPr>
      </w:pPr>
    </w:p>
    <w:p w:rsidR="00592D03" w:rsidRDefault="00592D03" w:rsidP="00592D03">
      <w:pPr>
        <w:rPr>
          <w:rFonts w:ascii="宋体"/>
          <w:sz w:val="24"/>
        </w:rPr>
      </w:pPr>
      <w:r>
        <w:rPr>
          <w:rFonts w:ascii="宋体" w:hint="eastAsia"/>
          <w:sz w:val="24"/>
        </w:rPr>
        <w:lastRenderedPageBreak/>
        <w:t>（续上表）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41"/>
        <w:gridCol w:w="2160"/>
        <w:gridCol w:w="720"/>
        <w:gridCol w:w="1870"/>
        <w:gridCol w:w="1548"/>
      </w:tblGrid>
      <w:tr w:rsidR="00592D03" w:rsidTr="00D268A6">
        <w:trPr>
          <w:cantSplit/>
          <w:trHeight w:val="778"/>
        </w:trPr>
        <w:tc>
          <w:tcPr>
            <w:tcW w:w="1547" w:type="dxa"/>
            <w:vMerge w:val="restart"/>
            <w:vAlign w:val="center"/>
          </w:tcPr>
          <w:p w:rsidR="00592D03" w:rsidRDefault="00592D03" w:rsidP="00D268A6">
            <w:pPr>
              <w:jc w:val="center"/>
              <w:rPr>
                <w:rFonts w:ascii="宋体" w:hAnsi="宋体"/>
                <w:sz w:val="24"/>
              </w:rPr>
            </w:pPr>
            <w:r>
              <w:rPr>
                <w:rFonts w:ascii="宋体" w:hAnsi="宋体" w:hint="eastAsia"/>
                <w:sz w:val="24"/>
              </w:rPr>
              <w:t>内</w:t>
            </w:r>
          </w:p>
          <w:p w:rsidR="00592D03" w:rsidRDefault="00592D03" w:rsidP="00D268A6">
            <w:pPr>
              <w:jc w:val="center"/>
              <w:rPr>
                <w:rFonts w:ascii="宋体" w:hAnsi="宋体"/>
                <w:sz w:val="24"/>
              </w:rPr>
            </w:pPr>
          </w:p>
          <w:p w:rsidR="00592D03" w:rsidRDefault="00592D03" w:rsidP="00D268A6">
            <w:pPr>
              <w:jc w:val="center"/>
              <w:rPr>
                <w:rFonts w:ascii="宋体" w:hAnsi="宋体"/>
                <w:sz w:val="24"/>
              </w:rPr>
            </w:pPr>
          </w:p>
          <w:p w:rsidR="00592D03" w:rsidRDefault="00592D03" w:rsidP="00D268A6">
            <w:pPr>
              <w:jc w:val="center"/>
              <w:rPr>
                <w:rFonts w:ascii="宋体" w:hAnsi="宋体"/>
                <w:sz w:val="24"/>
              </w:rPr>
            </w:pPr>
            <w:r>
              <w:rPr>
                <w:rFonts w:ascii="宋体" w:hAnsi="宋体" w:hint="eastAsia"/>
                <w:sz w:val="24"/>
              </w:rPr>
              <w:t>科</w:t>
            </w:r>
          </w:p>
        </w:tc>
        <w:tc>
          <w:tcPr>
            <w:tcW w:w="1441" w:type="dxa"/>
            <w:vAlign w:val="center"/>
          </w:tcPr>
          <w:p w:rsidR="00592D03" w:rsidRDefault="00592D03" w:rsidP="00D268A6">
            <w:pPr>
              <w:jc w:val="center"/>
              <w:rPr>
                <w:rFonts w:ascii="宋体" w:hAnsi="宋体"/>
                <w:sz w:val="24"/>
              </w:rPr>
            </w:pPr>
            <w:r>
              <w:rPr>
                <w:rFonts w:ascii="宋体" w:hAnsi="宋体" w:hint="eastAsia"/>
                <w:sz w:val="24"/>
              </w:rPr>
              <w:t>血  压</w:t>
            </w:r>
          </w:p>
        </w:tc>
        <w:tc>
          <w:tcPr>
            <w:tcW w:w="4750" w:type="dxa"/>
            <w:gridSpan w:val="3"/>
            <w:vAlign w:val="center"/>
          </w:tcPr>
          <w:p w:rsidR="00592D03" w:rsidRDefault="00592D03" w:rsidP="00D268A6">
            <w:pPr>
              <w:jc w:val="center"/>
              <w:rPr>
                <w:rFonts w:ascii="宋体" w:hAnsi="宋体"/>
                <w:sz w:val="24"/>
              </w:rPr>
            </w:pPr>
            <w:r>
              <w:rPr>
                <w:rFonts w:ascii="宋体" w:hAnsi="宋体" w:hint="eastAsia"/>
                <w:sz w:val="24"/>
              </w:rPr>
              <w:t xml:space="preserve">                           /</w:t>
            </w:r>
            <w:proofErr w:type="spellStart"/>
            <w:r>
              <w:rPr>
                <w:rFonts w:ascii="宋体" w:hAnsi="宋体" w:hint="eastAsia"/>
                <w:sz w:val="24"/>
              </w:rPr>
              <w:t>Kpa</w:t>
            </w:r>
            <w:proofErr w:type="spellEnd"/>
          </w:p>
        </w:tc>
        <w:tc>
          <w:tcPr>
            <w:tcW w:w="1548" w:type="dxa"/>
            <w:vMerge w:val="restart"/>
          </w:tcPr>
          <w:p w:rsidR="00592D03" w:rsidRDefault="00592D03" w:rsidP="00D268A6">
            <w:pPr>
              <w:rPr>
                <w:rFonts w:ascii="宋体" w:hAnsi="宋体"/>
                <w:sz w:val="24"/>
              </w:rPr>
            </w:pPr>
            <w:r>
              <w:rPr>
                <w:rFonts w:ascii="宋体" w:hAnsi="宋体" w:hint="eastAsia"/>
                <w:sz w:val="24"/>
              </w:rPr>
              <w:t>医师：</w:t>
            </w: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jc w:val="right"/>
              <w:rPr>
                <w:rFonts w:ascii="宋体" w:hAnsi="宋体"/>
                <w:sz w:val="24"/>
              </w:rPr>
            </w:pPr>
          </w:p>
        </w:tc>
      </w:tr>
      <w:tr w:rsidR="00592D03" w:rsidTr="00D268A6">
        <w:trPr>
          <w:cantSplit/>
          <w:trHeight w:val="754"/>
        </w:trPr>
        <w:tc>
          <w:tcPr>
            <w:tcW w:w="1547" w:type="dxa"/>
            <w:vMerge/>
            <w:vAlign w:val="center"/>
          </w:tcPr>
          <w:p w:rsidR="00592D03" w:rsidRDefault="00592D03" w:rsidP="00D268A6">
            <w:pPr>
              <w:jc w:val="center"/>
              <w:rPr>
                <w:rFonts w:ascii="宋体" w:hAnsi="宋体"/>
                <w:sz w:val="24"/>
              </w:rPr>
            </w:pPr>
          </w:p>
        </w:tc>
        <w:tc>
          <w:tcPr>
            <w:tcW w:w="1441" w:type="dxa"/>
            <w:vAlign w:val="center"/>
          </w:tcPr>
          <w:p w:rsidR="00592D03" w:rsidRDefault="00592D03" w:rsidP="00D268A6">
            <w:pPr>
              <w:jc w:val="center"/>
              <w:rPr>
                <w:rFonts w:ascii="宋体" w:hAnsi="宋体"/>
                <w:sz w:val="24"/>
              </w:rPr>
            </w:pPr>
            <w:r>
              <w:rPr>
                <w:rFonts w:ascii="宋体" w:hAnsi="宋体" w:hint="eastAsia"/>
                <w:sz w:val="24"/>
              </w:rPr>
              <w:t>肺及呼吸道</w:t>
            </w:r>
          </w:p>
        </w:tc>
        <w:tc>
          <w:tcPr>
            <w:tcW w:w="4750" w:type="dxa"/>
            <w:gridSpan w:val="3"/>
            <w:vAlign w:val="center"/>
          </w:tcPr>
          <w:p w:rsidR="00592D03" w:rsidRDefault="00592D03" w:rsidP="00D268A6">
            <w:pPr>
              <w:jc w:val="center"/>
              <w:rPr>
                <w:rFonts w:ascii="宋体" w:hAnsi="宋体"/>
                <w:sz w:val="24"/>
              </w:rPr>
            </w:pPr>
          </w:p>
        </w:tc>
        <w:tc>
          <w:tcPr>
            <w:tcW w:w="1548" w:type="dxa"/>
            <w:vMerge/>
            <w:vAlign w:val="center"/>
          </w:tcPr>
          <w:p w:rsidR="00592D03" w:rsidRDefault="00592D03" w:rsidP="00D268A6">
            <w:pPr>
              <w:jc w:val="center"/>
              <w:rPr>
                <w:rFonts w:ascii="宋体" w:hAnsi="宋体"/>
                <w:sz w:val="24"/>
              </w:rPr>
            </w:pPr>
          </w:p>
        </w:tc>
      </w:tr>
      <w:tr w:rsidR="00592D03" w:rsidTr="00D268A6">
        <w:trPr>
          <w:cantSplit/>
          <w:trHeight w:val="764"/>
        </w:trPr>
        <w:tc>
          <w:tcPr>
            <w:tcW w:w="1547" w:type="dxa"/>
            <w:vMerge/>
            <w:vAlign w:val="center"/>
          </w:tcPr>
          <w:p w:rsidR="00592D03" w:rsidRDefault="00592D03" w:rsidP="00D268A6">
            <w:pPr>
              <w:jc w:val="center"/>
              <w:rPr>
                <w:rFonts w:ascii="宋体" w:hAnsi="宋体"/>
                <w:sz w:val="24"/>
              </w:rPr>
            </w:pPr>
          </w:p>
        </w:tc>
        <w:tc>
          <w:tcPr>
            <w:tcW w:w="1441" w:type="dxa"/>
            <w:vAlign w:val="center"/>
          </w:tcPr>
          <w:p w:rsidR="00592D03" w:rsidRDefault="00592D03" w:rsidP="00D268A6">
            <w:pPr>
              <w:jc w:val="center"/>
              <w:rPr>
                <w:rFonts w:ascii="宋体" w:hAnsi="宋体"/>
                <w:sz w:val="24"/>
              </w:rPr>
            </w:pPr>
            <w:r>
              <w:rPr>
                <w:rFonts w:ascii="宋体" w:hAnsi="宋体" w:hint="eastAsia"/>
                <w:sz w:val="24"/>
              </w:rPr>
              <w:t>心血管</w:t>
            </w:r>
          </w:p>
        </w:tc>
        <w:tc>
          <w:tcPr>
            <w:tcW w:w="4750" w:type="dxa"/>
            <w:gridSpan w:val="3"/>
            <w:vAlign w:val="center"/>
          </w:tcPr>
          <w:p w:rsidR="00592D03" w:rsidRDefault="00592D03" w:rsidP="00D268A6">
            <w:pPr>
              <w:jc w:val="center"/>
              <w:rPr>
                <w:rFonts w:ascii="宋体" w:hAnsi="宋体"/>
                <w:sz w:val="24"/>
              </w:rPr>
            </w:pPr>
          </w:p>
        </w:tc>
        <w:tc>
          <w:tcPr>
            <w:tcW w:w="1548" w:type="dxa"/>
            <w:vMerge/>
            <w:vAlign w:val="center"/>
          </w:tcPr>
          <w:p w:rsidR="00592D03" w:rsidRDefault="00592D03" w:rsidP="00D268A6">
            <w:pPr>
              <w:jc w:val="center"/>
              <w:rPr>
                <w:rFonts w:ascii="宋体" w:hAnsi="宋体"/>
                <w:sz w:val="24"/>
              </w:rPr>
            </w:pPr>
          </w:p>
        </w:tc>
      </w:tr>
      <w:tr w:rsidR="00592D03" w:rsidTr="00D268A6">
        <w:trPr>
          <w:cantSplit/>
          <w:trHeight w:val="478"/>
        </w:trPr>
        <w:tc>
          <w:tcPr>
            <w:tcW w:w="1547" w:type="dxa"/>
            <w:vMerge/>
            <w:vAlign w:val="center"/>
          </w:tcPr>
          <w:p w:rsidR="00592D03" w:rsidRDefault="00592D03" w:rsidP="00D268A6">
            <w:pPr>
              <w:jc w:val="center"/>
              <w:rPr>
                <w:rFonts w:ascii="宋体" w:hAnsi="宋体"/>
                <w:sz w:val="24"/>
              </w:rPr>
            </w:pPr>
          </w:p>
        </w:tc>
        <w:tc>
          <w:tcPr>
            <w:tcW w:w="1441" w:type="dxa"/>
            <w:vMerge w:val="restart"/>
            <w:vAlign w:val="center"/>
          </w:tcPr>
          <w:p w:rsidR="00592D03" w:rsidRDefault="00592D03" w:rsidP="00D268A6">
            <w:pPr>
              <w:jc w:val="center"/>
              <w:rPr>
                <w:rFonts w:ascii="宋体" w:hAnsi="宋体"/>
                <w:sz w:val="24"/>
              </w:rPr>
            </w:pPr>
            <w:r>
              <w:rPr>
                <w:rFonts w:ascii="宋体" w:hAnsi="宋体" w:hint="eastAsia"/>
                <w:sz w:val="24"/>
              </w:rPr>
              <w:t>腹部器官</w:t>
            </w:r>
          </w:p>
        </w:tc>
        <w:tc>
          <w:tcPr>
            <w:tcW w:w="2160" w:type="dxa"/>
            <w:vMerge w:val="restart"/>
            <w:vAlign w:val="center"/>
          </w:tcPr>
          <w:p w:rsidR="00592D03" w:rsidRDefault="00592D03" w:rsidP="00D268A6">
            <w:pPr>
              <w:jc w:val="center"/>
              <w:rPr>
                <w:rFonts w:ascii="宋体" w:hAnsi="宋体"/>
                <w:sz w:val="24"/>
              </w:rPr>
            </w:pPr>
          </w:p>
        </w:tc>
        <w:tc>
          <w:tcPr>
            <w:tcW w:w="720" w:type="dxa"/>
            <w:vAlign w:val="center"/>
          </w:tcPr>
          <w:p w:rsidR="00592D03" w:rsidRDefault="00592D03" w:rsidP="00D268A6">
            <w:pPr>
              <w:jc w:val="center"/>
              <w:rPr>
                <w:rFonts w:ascii="宋体" w:hAnsi="宋体"/>
                <w:sz w:val="24"/>
              </w:rPr>
            </w:pPr>
            <w:r>
              <w:rPr>
                <w:rFonts w:ascii="宋体" w:hAnsi="宋体" w:hint="eastAsia"/>
                <w:sz w:val="24"/>
              </w:rPr>
              <w:t>肝</w:t>
            </w:r>
          </w:p>
        </w:tc>
        <w:tc>
          <w:tcPr>
            <w:tcW w:w="1870" w:type="dxa"/>
            <w:vAlign w:val="center"/>
          </w:tcPr>
          <w:p w:rsidR="00592D03" w:rsidRDefault="00592D03" w:rsidP="00D268A6">
            <w:pPr>
              <w:jc w:val="center"/>
              <w:rPr>
                <w:rFonts w:ascii="宋体" w:hAnsi="宋体"/>
                <w:sz w:val="24"/>
              </w:rPr>
            </w:pPr>
          </w:p>
        </w:tc>
        <w:tc>
          <w:tcPr>
            <w:tcW w:w="1548" w:type="dxa"/>
            <w:vMerge/>
            <w:vAlign w:val="center"/>
          </w:tcPr>
          <w:p w:rsidR="00592D03" w:rsidRDefault="00592D03" w:rsidP="00D268A6">
            <w:pPr>
              <w:jc w:val="center"/>
              <w:rPr>
                <w:rFonts w:ascii="宋体" w:hAnsi="宋体"/>
                <w:sz w:val="24"/>
              </w:rPr>
            </w:pPr>
          </w:p>
        </w:tc>
      </w:tr>
      <w:tr w:rsidR="00592D03" w:rsidTr="00D268A6">
        <w:trPr>
          <w:cantSplit/>
          <w:trHeight w:val="441"/>
        </w:trPr>
        <w:tc>
          <w:tcPr>
            <w:tcW w:w="1547" w:type="dxa"/>
            <w:vMerge/>
            <w:vAlign w:val="center"/>
          </w:tcPr>
          <w:p w:rsidR="00592D03" w:rsidRDefault="00592D03" w:rsidP="00D268A6">
            <w:pPr>
              <w:jc w:val="center"/>
              <w:rPr>
                <w:rFonts w:ascii="宋体" w:hAnsi="宋体"/>
                <w:sz w:val="24"/>
              </w:rPr>
            </w:pPr>
          </w:p>
        </w:tc>
        <w:tc>
          <w:tcPr>
            <w:tcW w:w="1441" w:type="dxa"/>
            <w:vMerge/>
            <w:vAlign w:val="center"/>
          </w:tcPr>
          <w:p w:rsidR="00592D03" w:rsidRDefault="00592D03" w:rsidP="00D268A6">
            <w:pPr>
              <w:jc w:val="center"/>
              <w:rPr>
                <w:rFonts w:ascii="宋体" w:hAnsi="宋体"/>
                <w:sz w:val="24"/>
              </w:rPr>
            </w:pPr>
          </w:p>
        </w:tc>
        <w:tc>
          <w:tcPr>
            <w:tcW w:w="2160" w:type="dxa"/>
            <w:vMerge/>
            <w:vAlign w:val="center"/>
          </w:tcPr>
          <w:p w:rsidR="00592D03" w:rsidRDefault="00592D03" w:rsidP="00D268A6">
            <w:pPr>
              <w:jc w:val="center"/>
              <w:rPr>
                <w:rFonts w:ascii="宋体" w:hAnsi="宋体"/>
                <w:sz w:val="24"/>
              </w:rPr>
            </w:pPr>
          </w:p>
        </w:tc>
        <w:tc>
          <w:tcPr>
            <w:tcW w:w="720" w:type="dxa"/>
            <w:vAlign w:val="center"/>
          </w:tcPr>
          <w:p w:rsidR="00592D03" w:rsidRDefault="00592D03" w:rsidP="00D268A6">
            <w:pPr>
              <w:jc w:val="center"/>
              <w:rPr>
                <w:rFonts w:ascii="宋体" w:hAnsi="宋体"/>
                <w:sz w:val="24"/>
              </w:rPr>
            </w:pPr>
            <w:r>
              <w:rPr>
                <w:rFonts w:ascii="宋体" w:hAnsi="宋体" w:hint="eastAsia"/>
                <w:sz w:val="24"/>
              </w:rPr>
              <w:t>脾</w:t>
            </w:r>
          </w:p>
        </w:tc>
        <w:tc>
          <w:tcPr>
            <w:tcW w:w="1870" w:type="dxa"/>
            <w:vAlign w:val="center"/>
          </w:tcPr>
          <w:p w:rsidR="00592D03" w:rsidRDefault="00592D03" w:rsidP="00D268A6">
            <w:pPr>
              <w:jc w:val="center"/>
              <w:rPr>
                <w:rFonts w:ascii="宋体" w:hAnsi="宋体"/>
                <w:sz w:val="24"/>
              </w:rPr>
            </w:pPr>
          </w:p>
        </w:tc>
        <w:tc>
          <w:tcPr>
            <w:tcW w:w="1548" w:type="dxa"/>
            <w:vMerge/>
            <w:vAlign w:val="center"/>
          </w:tcPr>
          <w:p w:rsidR="00592D03" w:rsidRDefault="00592D03" w:rsidP="00D268A6">
            <w:pPr>
              <w:jc w:val="center"/>
              <w:rPr>
                <w:rFonts w:ascii="宋体" w:hAnsi="宋体"/>
                <w:sz w:val="24"/>
              </w:rPr>
            </w:pPr>
          </w:p>
        </w:tc>
      </w:tr>
      <w:tr w:rsidR="00592D03" w:rsidTr="00D268A6">
        <w:trPr>
          <w:cantSplit/>
          <w:trHeight w:val="933"/>
        </w:trPr>
        <w:tc>
          <w:tcPr>
            <w:tcW w:w="1547" w:type="dxa"/>
            <w:vMerge/>
            <w:vAlign w:val="center"/>
          </w:tcPr>
          <w:p w:rsidR="00592D03" w:rsidRDefault="00592D03" w:rsidP="00D268A6">
            <w:pPr>
              <w:jc w:val="center"/>
              <w:rPr>
                <w:rFonts w:ascii="宋体" w:hAnsi="宋体"/>
                <w:sz w:val="24"/>
              </w:rPr>
            </w:pPr>
          </w:p>
        </w:tc>
        <w:tc>
          <w:tcPr>
            <w:tcW w:w="1441" w:type="dxa"/>
            <w:vAlign w:val="center"/>
          </w:tcPr>
          <w:p w:rsidR="00592D03" w:rsidRDefault="00592D03" w:rsidP="00D268A6">
            <w:pPr>
              <w:jc w:val="center"/>
              <w:rPr>
                <w:rFonts w:ascii="宋体" w:hAnsi="宋体"/>
                <w:sz w:val="24"/>
              </w:rPr>
            </w:pPr>
            <w:r>
              <w:rPr>
                <w:rFonts w:ascii="宋体" w:hAnsi="宋体" w:hint="eastAsia"/>
                <w:sz w:val="24"/>
              </w:rPr>
              <w:t>神经及</w:t>
            </w:r>
          </w:p>
          <w:p w:rsidR="00592D03" w:rsidRDefault="00592D03" w:rsidP="00D268A6">
            <w:pPr>
              <w:jc w:val="center"/>
              <w:rPr>
                <w:rFonts w:ascii="宋体" w:hAnsi="宋体"/>
                <w:sz w:val="24"/>
              </w:rPr>
            </w:pPr>
            <w:r>
              <w:rPr>
                <w:rFonts w:ascii="宋体" w:hAnsi="宋体" w:hint="eastAsia"/>
                <w:sz w:val="24"/>
              </w:rPr>
              <w:t>精  神</w:t>
            </w:r>
          </w:p>
        </w:tc>
        <w:tc>
          <w:tcPr>
            <w:tcW w:w="4750" w:type="dxa"/>
            <w:gridSpan w:val="3"/>
            <w:vAlign w:val="center"/>
          </w:tcPr>
          <w:p w:rsidR="00592D03" w:rsidRDefault="00592D03" w:rsidP="00D268A6">
            <w:pPr>
              <w:jc w:val="center"/>
              <w:rPr>
                <w:rFonts w:ascii="宋体" w:hAnsi="宋体"/>
                <w:sz w:val="24"/>
              </w:rPr>
            </w:pPr>
          </w:p>
        </w:tc>
        <w:tc>
          <w:tcPr>
            <w:tcW w:w="1548" w:type="dxa"/>
            <w:vMerge/>
            <w:vAlign w:val="center"/>
          </w:tcPr>
          <w:p w:rsidR="00592D03" w:rsidRDefault="00592D03" w:rsidP="00D268A6">
            <w:pPr>
              <w:jc w:val="center"/>
              <w:rPr>
                <w:rFonts w:ascii="宋体" w:hAnsi="宋体"/>
                <w:sz w:val="24"/>
              </w:rPr>
            </w:pPr>
          </w:p>
        </w:tc>
      </w:tr>
      <w:tr w:rsidR="00592D03" w:rsidTr="00D268A6">
        <w:trPr>
          <w:trHeight w:val="2006"/>
        </w:trPr>
        <w:tc>
          <w:tcPr>
            <w:tcW w:w="1547" w:type="dxa"/>
            <w:vAlign w:val="center"/>
          </w:tcPr>
          <w:p w:rsidR="00592D03" w:rsidRDefault="00592D03" w:rsidP="00D268A6">
            <w:pPr>
              <w:jc w:val="center"/>
              <w:rPr>
                <w:rFonts w:ascii="宋体" w:hAnsi="宋体"/>
                <w:sz w:val="24"/>
              </w:rPr>
            </w:pPr>
            <w:r>
              <w:rPr>
                <w:rFonts w:ascii="宋体" w:hAnsi="宋体" w:hint="eastAsia"/>
                <w:sz w:val="24"/>
              </w:rPr>
              <w:t>胸  部   X</w:t>
            </w:r>
          </w:p>
          <w:p w:rsidR="00592D03" w:rsidRDefault="00592D03" w:rsidP="00D268A6">
            <w:pPr>
              <w:jc w:val="center"/>
              <w:rPr>
                <w:rFonts w:ascii="宋体" w:hAnsi="宋体"/>
                <w:sz w:val="24"/>
              </w:rPr>
            </w:pPr>
            <w:r>
              <w:rPr>
                <w:rFonts w:ascii="宋体" w:hAnsi="宋体" w:hint="eastAsia"/>
                <w:sz w:val="24"/>
              </w:rPr>
              <w:t>线  透  视</w:t>
            </w:r>
          </w:p>
        </w:tc>
        <w:tc>
          <w:tcPr>
            <w:tcW w:w="6191" w:type="dxa"/>
            <w:gridSpan w:val="4"/>
            <w:vAlign w:val="center"/>
          </w:tcPr>
          <w:p w:rsidR="00592D03" w:rsidRDefault="00592D03" w:rsidP="00D268A6">
            <w:pPr>
              <w:jc w:val="center"/>
              <w:rPr>
                <w:rFonts w:ascii="宋体" w:hAnsi="宋体"/>
                <w:sz w:val="24"/>
              </w:rPr>
            </w:pPr>
          </w:p>
        </w:tc>
        <w:tc>
          <w:tcPr>
            <w:tcW w:w="1548" w:type="dxa"/>
          </w:tcPr>
          <w:p w:rsidR="00592D03" w:rsidRDefault="00592D03" w:rsidP="00D268A6">
            <w:pPr>
              <w:rPr>
                <w:rFonts w:ascii="宋体" w:hAnsi="宋体"/>
                <w:sz w:val="24"/>
              </w:rPr>
            </w:pPr>
            <w:r>
              <w:rPr>
                <w:rFonts w:ascii="宋体" w:hAnsi="宋体" w:hint="eastAsia"/>
                <w:sz w:val="24"/>
              </w:rPr>
              <w:t>医师：</w:t>
            </w: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rPr>
                <w:rFonts w:ascii="宋体" w:hAnsi="宋体"/>
                <w:sz w:val="24"/>
              </w:rPr>
            </w:pPr>
          </w:p>
          <w:p w:rsidR="00592D03" w:rsidRDefault="00592D03" w:rsidP="00D268A6">
            <w:pPr>
              <w:wordWrap w:val="0"/>
              <w:jc w:val="right"/>
              <w:rPr>
                <w:rFonts w:ascii="宋体" w:hAnsi="宋体"/>
                <w:sz w:val="24"/>
              </w:rPr>
            </w:pPr>
          </w:p>
        </w:tc>
      </w:tr>
      <w:tr w:rsidR="00592D03" w:rsidTr="00D268A6">
        <w:trPr>
          <w:cantSplit/>
          <w:trHeight w:val="2953"/>
        </w:trPr>
        <w:tc>
          <w:tcPr>
            <w:tcW w:w="1547" w:type="dxa"/>
            <w:vAlign w:val="center"/>
          </w:tcPr>
          <w:p w:rsidR="00592D03" w:rsidRDefault="00592D03" w:rsidP="00D268A6">
            <w:pPr>
              <w:jc w:val="center"/>
              <w:rPr>
                <w:rFonts w:ascii="宋体" w:hAnsi="宋体"/>
                <w:sz w:val="24"/>
              </w:rPr>
            </w:pPr>
            <w:r>
              <w:rPr>
                <w:rFonts w:ascii="宋体" w:hAnsi="宋体" w:hint="eastAsia"/>
                <w:sz w:val="24"/>
              </w:rPr>
              <w:t>化 验 检 查</w:t>
            </w:r>
          </w:p>
        </w:tc>
        <w:tc>
          <w:tcPr>
            <w:tcW w:w="1441" w:type="dxa"/>
            <w:vAlign w:val="center"/>
          </w:tcPr>
          <w:p w:rsidR="00592D03" w:rsidRDefault="00592D03" w:rsidP="00D268A6">
            <w:pPr>
              <w:jc w:val="center"/>
              <w:rPr>
                <w:rFonts w:ascii="宋体" w:hAnsi="宋体"/>
                <w:sz w:val="24"/>
              </w:rPr>
            </w:pPr>
            <w:r>
              <w:rPr>
                <w:rFonts w:ascii="宋体" w:hAnsi="宋体" w:hint="eastAsia"/>
                <w:sz w:val="24"/>
              </w:rPr>
              <w:t>肝功能（ALT、</w:t>
            </w:r>
          </w:p>
          <w:p w:rsidR="00592D03" w:rsidRDefault="00592D03" w:rsidP="00D268A6">
            <w:pPr>
              <w:jc w:val="center"/>
              <w:rPr>
                <w:rFonts w:ascii="宋体" w:hAnsi="宋体"/>
                <w:sz w:val="24"/>
              </w:rPr>
            </w:pPr>
            <w:r>
              <w:rPr>
                <w:rFonts w:ascii="宋体" w:hAnsi="宋体" w:hint="eastAsia"/>
                <w:sz w:val="24"/>
              </w:rPr>
              <w:t>AST）</w:t>
            </w:r>
          </w:p>
        </w:tc>
        <w:tc>
          <w:tcPr>
            <w:tcW w:w="6298" w:type="dxa"/>
            <w:gridSpan w:val="4"/>
            <w:vAlign w:val="center"/>
          </w:tcPr>
          <w:p w:rsidR="00592D03" w:rsidRDefault="00592D03" w:rsidP="00D268A6">
            <w:pPr>
              <w:jc w:val="center"/>
              <w:rPr>
                <w:rFonts w:ascii="宋体" w:hAnsi="宋体"/>
                <w:sz w:val="24"/>
              </w:rPr>
            </w:pPr>
          </w:p>
        </w:tc>
      </w:tr>
      <w:tr w:rsidR="00592D03" w:rsidTr="00D268A6">
        <w:trPr>
          <w:trHeight w:val="2945"/>
        </w:trPr>
        <w:tc>
          <w:tcPr>
            <w:tcW w:w="1547" w:type="dxa"/>
            <w:vAlign w:val="center"/>
          </w:tcPr>
          <w:p w:rsidR="00592D03" w:rsidRDefault="00592D03" w:rsidP="00D268A6">
            <w:pPr>
              <w:jc w:val="center"/>
              <w:rPr>
                <w:rFonts w:ascii="宋体" w:hAnsi="宋体"/>
                <w:sz w:val="24"/>
              </w:rPr>
            </w:pPr>
            <w:r>
              <w:rPr>
                <w:rFonts w:ascii="宋体" w:hAnsi="宋体" w:hint="eastAsia"/>
                <w:sz w:val="24"/>
              </w:rPr>
              <w:t>体</w:t>
            </w:r>
          </w:p>
          <w:p w:rsidR="00592D03" w:rsidRDefault="00592D03" w:rsidP="00D268A6">
            <w:pPr>
              <w:jc w:val="center"/>
              <w:rPr>
                <w:rFonts w:ascii="宋体" w:hAnsi="宋体"/>
                <w:sz w:val="24"/>
              </w:rPr>
            </w:pPr>
            <w:r>
              <w:rPr>
                <w:rFonts w:ascii="宋体" w:hAnsi="宋体" w:hint="eastAsia"/>
                <w:sz w:val="24"/>
              </w:rPr>
              <w:t>检</w:t>
            </w:r>
          </w:p>
          <w:p w:rsidR="00592D03" w:rsidRDefault="00592D03" w:rsidP="00D268A6">
            <w:pPr>
              <w:jc w:val="center"/>
              <w:rPr>
                <w:rFonts w:ascii="宋体" w:hAnsi="宋体"/>
                <w:sz w:val="24"/>
              </w:rPr>
            </w:pPr>
            <w:r>
              <w:rPr>
                <w:rFonts w:ascii="宋体" w:hAnsi="宋体" w:hint="eastAsia"/>
                <w:sz w:val="24"/>
              </w:rPr>
              <w:t>医</w:t>
            </w:r>
          </w:p>
          <w:p w:rsidR="00592D03" w:rsidRDefault="00592D03" w:rsidP="00D268A6">
            <w:pPr>
              <w:jc w:val="center"/>
              <w:rPr>
                <w:rFonts w:ascii="宋体" w:hAnsi="宋体"/>
                <w:sz w:val="24"/>
              </w:rPr>
            </w:pPr>
            <w:r>
              <w:rPr>
                <w:rFonts w:ascii="宋体" w:hAnsi="宋体" w:hint="eastAsia"/>
                <w:sz w:val="24"/>
              </w:rPr>
              <w:t>院</w:t>
            </w:r>
          </w:p>
          <w:p w:rsidR="00592D03" w:rsidRDefault="00592D03" w:rsidP="00D268A6">
            <w:pPr>
              <w:jc w:val="center"/>
              <w:rPr>
                <w:rFonts w:ascii="宋体" w:hAnsi="宋体"/>
                <w:sz w:val="24"/>
              </w:rPr>
            </w:pPr>
            <w:r>
              <w:rPr>
                <w:rFonts w:ascii="宋体" w:hAnsi="宋体" w:hint="eastAsia"/>
                <w:sz w:val="24"/>
              </w:rPr>
              <w:t>结</w:t>
            </w:r>
          </w:p>
          <w:p w:rsidR="00592D03" w:rsidRDefault="00592D03" w:rsidP="00D268A6">
            <w:pPr>
              <w:jc w:val="center"/>
              <w:rPr>
                <w:rFonts w:ascii="宋体" w:hAnsi="宋体"/>
                <w:sz w:val="24"/>
              </w:rPr>
            </w:pPr>
            <w:r>
              <w:rPr>
                <w:rFonts w:ascii="宋体" w:hAnsi="宋体" w:hint="eastAsia"/>
                <w:sz w:val="24"/>
              </w:rPr>
              <w:t>论</w:t>
            </w:r>
          </w:p>
        </w:tc>
        <w:tc>
          <w:tcPr>
            <w:tcW w:w="7739" w:type="dxa"/>
            <w:gridSpan w:val="5"/>
            <w:vAlign w:val="center"/>
          </w:tcPr>
          <w:p w:rsidR="00592D03" w:rsidRDefault="00592D03" w:rsidP="00D268A6">
            <w:pPr>
              <w:jc w:val="center"/>
              <w:rPr>
                <w:rFonts w:ascii="宋体" w:hAnsi="宋体"/>
                <w:sz w:val="24"/>
              </w:rPr>
            </w:pPr>
            <w:r>
              <w:rPr>
                <w:rFonts w:ascii="宋体" w:hAnsi="宋体" w:hint="eastAsia"/>
                <w:sz w:val="24"/>
              </w:rPr>
              <w:t xml:space="preserve">                                     负责医师：</w:t>
            </w:r>
          </w:p>
          <w:p w:rsidR="00592D03" w:rsidRDefault="00592D03" w:rsidP="00D268A6">
            <w:pPr>
              <w:jc w:val="center"/>
              <w:rPr>
                <w:rFonts w:ascii="宋体" w:hAnsi="宋体"/>
                <w:sz w:val="24"/>
              </w:rPr>
            </w:pPr>
          </w:p>
          <w:p w:rsidR="00592D03" w:rsidRDefault="00592D03" w:rsidP="00D268A6">
            <w:pPr>
              <w:jc w:val="center"/>
              <w:rPr>
                <w:rFonts w:ascii="宋体" w:hAnsi="宋体"/>
                <w:sz w:val="24"/>
              </w:rPr>
            </w:pPr>
          </w:p>
          <w:p w:rsidR="00592D03" w:rsidRDefault="00592D03" w:rsidP="00D268A6">
            <w:pPr>
              <w:jc w:val="center"/>
              <w:rPr>
                <w:rFonts w:ascii="宋体" w:hAnsi="宋体"/>
                <w:sz w:val="24"/>
              </w:rPr>
            </w:pPr>
          </w:p>
          <w:p w:rsidR="00592D03" w:rsidRDefault="00592D03" w:rsidP="00D268A6">
            <w:pPr>
              <w:jc w:val="center"/>
              <w:rPr>
                <w:rFonts w:ascii="宋体" w:hAnsi="宋体"/>
                <w:sz w:val="24"/>
              </w:rPr>
            </w:pPr>
          </w:p>
          <w:p w:rsidR="00592D03" w:rsidRDefault="00592D03" w:rsidP="00D268A6">
            <w:pPr>
              <w:jc w:val="center"/>
              <w:rPr>
                <w:rFonts w:ascii="宋体" w:hAnsi="宋体"/>
                <w:sz w:val="24"/>
              </w:rPr>
            </w:pPr>
          </w:p>
          <w:p w:rsidR="00592D03" w:rsidRDefault="00592D03" w:rsidP="00D268A6">
            <w:pPr>
              <w:jc w:val="right"/>
              <w:rPr>
                <w:rFonts w:ascii="宋体" w:hAnsi="宋体"/>
                <w:sz w:val="24"/>
              </w:rPr>
            </w:pPr>
            <w:r>
              <w:rPr>
                <w:rFonts w:ascii="宋体" w:hAnsi="宋体" w:hint="eastAsia"/>
                <w:sz w:val="24"/>
              </w:rPr>
              <w:t>年    月    日（单位盖章）</w:t>
            </w:r>
          </w:p>
        </w:tc>
      </w:tr>
    </w:tbl>
    <w:p w:rsidR="00592D03" w:rsidRDefault="00592D03" w:rsidP="00592D03">
      <w:r>
        <w:rPr>
          <w:rFonts w:hint="eastAsia"/>
        </w:rPr>
        <w:t>注：</w:t>
      </w:r>
      <w:r>
        <w:rPr>
          <w:rFonts w:hint="eastAsia"/>
        </w:rPr>
        <w:t>1</w:t>
      </w:r>
      <w:r>
        <w:rPr>
          <w:rFonts w:hint="eastAsia"/>
        </w:rPr>
        <w:t>．贴相片处需加盖体检医院骑缝章。</w:t>
      </w:r>
    </w:p>
    <w:p w:rsidR="00592D03" w:rsidRPr="00592D03" w:rsidRDefault="00592D03" w:rsidP="00592D03">
      <w:pPr>
        <w:ind w:left="735" w:hangingChars="350" w:hanging="735"/>
        <w:rPr>
          <w:rFonts w:ascii="仿宋_GB2312" w:eastAsia="仿宋_GB2312"/>
          <w:sz w:val="32"/>
          <w:szCs w:val="32"/>
        </w:rPr>
      </w:pPr>
      <w:r>
        <w:rPr>
          <w:rFonts w:hint="eastAsia"/>
        </w:rPr>
        <w:t xml:space="preserve">　　</w:t>
      </w:r>
      <w:r>
        <w:rPr>
          <w:rFonts w:hint="eastAsia"/>
        </w:rPr>
        <w:t>2</w:t>
      </w:r>
      <w:r>
        <w:rPr>
          <w:rFonts w:hint="eastAsia"/>
        </w:rPr>
        <w:t>．体检单位必须按照教师资格认定体检标准作出“合格”或“不合格”的结论，并加盖体检单位公章方有效。</w:t>
      </w:r>
    </w:p>
    <w:sectPr w:rsidR="00592D03" w:rsidRPr="00592D03" w:rsidSect="00592D03">
      <w:headerReference w:type="default" r:id="rId8"/>
      <w:footerReference w:type="even" r:id="rId9"/>
      <w:footerReference w:type="default" r:id="rId10"/>
      <w:pgSz w:w="11907" w:h="16840" w:code="9"/>
      <w:pgMar w:top="1701" w:right="1412" w:bottom="1418" w:left="1418" w:header="851" w:footer="1304" w:gutter="0"/>
      <w:cols w:space="2552"/>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0CF" w:rsidRDefault="00AC40CF">
      <w:r>
        <w:separator/>
      </w:r>
    </w:p>
  </w:endnote>
  <w:endnote w:type="continuationSeparator" w:id="0">
    <w:p w:rsidR="00AC40CF" w:rsidRDefault="00AC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F43" w:rsidRDefault="008668CC" w:rsidP="00F26A97">
    <w:pPr>
      <w:pStyle w:val="a7"/>
      <w:framePr w:wrap="around" w:vAnchor="text" w:hAnchor="margin" w:xAlign="outside" w:y="1"/>
      <w:rPr>
        <w:rStyle w:val="a9"/>
      </w:rPr>
    </w:pPr>
    <w:r>
      <w:rPr>
        <w:rStyle w:val="a9"/>
      </w:rPr>
      <w:fldChar w:fldCharType="begin"/>
    </w:r>
    <w:r w:rsidR="004D1F43">
      <w:rPr>
        <w:rStyle w:val="a9"/>
      </w:rPr>
      <w:instrText xml:space="preserve">PAGE  </w:instrText>
    </w:r>
    <w:r>
      <w:rPr>
        <w:rStyle w:val="a9"/>
      </w:rPr>
      <w:fldChar w:fldCharType="separate"/>
    </w:r>
    <w:r w:rsidR="004D1F43">
      <w:rPr>
        <w:rStyle w:val="a9"/>
        <w:noProof/>
      </w:rPr>
      <w:t>1</w:t>
    </w:r>
    <w:r>
      <w:rPr>
        <w:rStyle w:val="a9"/>
      </w:rPr>
      <w:fldChar w:fldCharType="end"/>
    </w:r>
  </w:p>
  <w:p w:rsidR="004D1F43" w:rsidRDefault="004D1F43">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B1" w:rsidRDefault="00770AB1" w:rsidP="00F26A97">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0CF" w:rsidRDefault="00AC40CF">
      <w:r>
        <w:separator/>
      </w:r>
    </w:p>
  </w:footnote>
  <w:footnote w:type="continuationSeparator" w:id="0">
    <w:p w:rsidR="00AC40CF" w:rsidRDefault="00AC4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B1" w:rsidRDefault="00770AB1" w:rsidP="00C2085D">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06953"/>
    <w:multiLevelType w:val="hybridMultilevel"/>
    <w:tmpl w:val="6C7414E8"/>
    <w:lvl w:ilvl="0" w:tplc="77800216">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3E11880"/>
    <w:multiLevelType w:val="hybridMultilevel"/>
    <w:tmpl w:val="106A23AC"/>
    <w:lvl w:ilvl="0" w:tplc="8050DE76">
      <w:start w:val="4"/>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2709437D"/>
    <w:multiLevelType w:val="hybridMultilevel"/>
    <w:tmpl w:val="AAB8D1F2"/>
    <w:lvl w:ilvl="0" w:tplc="5DF4B5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EC198C"/>
    <w:multiLevelType w:val="hybridMultilevel"/>
    <w:tmpl w:val="1466E2B8"/>
    <w:lvl w:ilvl="0" w:tplc="650A99C4">
      <w:start w:val="1"/>
      <w:numFmt w:val="japaneseCounting"/>
      <w:lvlText w:val="%1、"/>
      <w:lvlJc w:val="left"/>
      <w:pPr>
        <w:ind w:left="1430" w:hanging="720"/>
      </w:pPr>
      <w:rPr>
        <w:rFonts w:hint="default"/>
        <w:lang w:val="en-US"/>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15:restartNumberingAfterBreak="0">
    <w:nsid w:val="36EE164E"/>
    <w:multiLevelType w:val="hybridMultilevel"/>
    <w:tmpl w:val="7202386C"/>
    <w:lvl w:ilvl="0" w:tplc="EB582CF8">
      <w:start w:val="1"/>
      <w:numFmt w:val="decimal"/>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770C1D"/>
    <w:multiLevelType w:val="hybridMultilevel"/>
    <w:tmpl w:val="D9E849F0"/>
    <w:lvl w:ilvl="0" w:tplc="A87AD5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B160C4"/>
    <w:multiLevelType w:val="hybridMultilevel"/>
    <w:tmpl w:val="099AB4E6"/>
    <w:lvl w:ilvl="0" w:tplc="30F20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A50357"/>
    <w:multiLevelType w:val="hybridMultilevel"/>
    <w:tmpl w:val="738A0C92"/>
    <w:lvl w:ilvl="0" w:tplc="DFCC37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53672ACA"/>
    <w:multiLevelType w:val="singleLevel"/>
    <w:tmpl w:val="53672ACA"/>
    <w:lvl w:ilvl="0">
      <w:start w:val="4"/>
      <w:numFmt w:val="decimal"/>
      <w:suff w:val="nothing"/>
      <w:lvlText w:val="%1."/>
      <w:lvlJc w:val="left"/>
    </w:lvl>
  </w:abstractNum>
  <w:abstractNum w:abstractNumId="9" w15:restartNumberingAfterBreak="0">
    <w:nsid w:val="54042372"/>
    <w:multiLevelType w:val="singleLevel"/>
    <w:tmpl w:val="54042372"/>
    <w:lvl w:ilvl="0">
      <w:start w:val="1"/>
      <w:numFmt w:val="chineseCounting"/>
      <w:suff w:val="nothing"/>
      <w:lvlText w:val="%1、"/>
      <w:lvlJc w:val="left"/>
    </w:lvl>
  </w:abstractNum>
  <w:abstractNum w:abstractNumId="10" w15:restartNumberingAfterBreak="0">
    <w:nsid w:val="54C42FB4"/>
    <w:multiLevelType w:val="hybridMultilevel"/>
    <w:tmpl w:val="E91C6632"/>
    <w:lvl w:ilvl="0" w:tplc="31841444">
      <w:start w:val="1"/>
      <w:numFmt w:val="japaneseCounting"/>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6FC80E1"/>
    <w:multiLevelType w:val="singleLevel"/>
    <w:tmpl w:val="56FC80E1"/>
    <w:lvl w:ilvl="0">
      <w:start w:val="1"/>
      <w:numFmt w:val="chineseCounting"/>
      <w:suff w:val="nothing"/>
      <w:lvlText w:val="%1."/>
      <w:lvlJc w:val="left"/>
      <w:rPr>
        <w:rFonts w:cs="Times New Roman"/>
      </w:rPr>
    </w:lvl>
  </w:abstractNum>
  <w:abstractNum w:abstractNumId="12" w15:restartNumberingAfterBreak="0">
    <w:nsid w:val="56FC836D"/>
    <w:multiLevelType w:val="singleLevel"/>
    <w:tmpl w:val="56FC836D"/>
    <w:lvl w:ilvl="0">
      <w:start w:val="1"/>
      <w:numFmt w:val="decimal"/>
      <w:suff w:val="nothing"/>
      <w:lvlText w:val="%1."/>
      <w:lvlJc w:val="left"/>
      <w:rPr>
        <w:rFonts w:cs="Times New Roman"/>
      </w:rPr>
    </w:lvl>
  </w:abstractNum>
  <w:abstractNum w:abstractNumId="13" w15:restartNumberingAfterBreak="0">
    <w:nsid w:val="56FC83C3"/>
    <w:multiLevelType w:val="singleLevel"/>
    <w:tmpl w:val="56FC83C3"/>
    <w:lvl w:ilvl="0">
      <w:start w:val="4"/>
      <w:numFmt w:val="chineseCounting"/>
      <w:suff w:val="nothing"/>
      <w:lvlText w:val="%1."/>
      <w:lvlJc w:val="left"/>
      <w:rPr>
        <w:rFonts w:cs="Times New Roman"/>
      </w:rPr>
    </w:lvl>
  </w:abstractNum>
  <w:abstractNum w:abstractNumId="14" w15:restartNumberingAfterBreak="0">
    <w:nsid w:val="6A375B29"/>
    <w:multiLevelType w:val="singleLevel"/>
    <w:tmpl w:val="6A375B29"/>
    <w:lvl w:ilvl="0">
      <w:start w:val="1"/>
      <w:numFmt w:val="chineseCounting"/>
      <w:suff w:val="nothing"/>
      <w:lvlText w:val="（%1）"/>
      <w:lvlJc w:val="left"/>
      <w:rPr>
        <w:rFonts w:hint="eastAsia"/>
      </w:rPr>
    </w:lvl>
  </w:abstractNum>
  <w:abstractNum w:abstractNumId="15" w15:restartNumberingAfterBreak="0">
    <w:nsid w:val="6A477475"/>
    <w:multiLevelType w:val="hybridMultilevel"/>
    <w:tmpl w:val="5C7091FE"/>
    <w:lvl w:ilvl="0" w:tplc="2EFE50EE">
      <w:start w:val="1"/>
      <w:numFmt w:val="japaneseCounting"/>
      <w:lvlText w:val="%1、"/>
      <w:lvlJc w:val="left"/>
      <w:pPr>
        <w:tabs>
          <w:tab w:val="num" w:pos="2095"/>
        </w:tabs>
        <w:ind w:left="2095" w:hanging="1455"/>
      </w:pPr>
      <w:rPr>
        <w:rFonts w:ascii="Times New Roman" w:eastAsia="Times New Roman" w:hAnsi="Times New Roman" w:cs="Times New Roman"/>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15:restartNumberingAfterBreak="0">
    <w:nsid w:val="6EA87101"/>
    <w:multiLevelType w:val="hybridMultilevel"/>
    <w:tmpl w:val="7124042E"/>
    <w:lvl w:ilvl="0" w:tplc="2C56347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7D9C15C6"/>
    <w:multiLevelType w:val="hybridMultilevel"/>
    <w:tmpl w:val="735AD0EA"/>
    <w:lvl w:ilvl="0" w:tplc="7C0C6314">
      <w:start w:val="1"/>
      <w:numFmt w:val="japaneseCounting"/>
      <w:lvlText w:val="%1、"/>
      <w:lvlJc w:val="left"/>
      <w:pPr>
        <w:ind w:left="2255" w:hanging="1455"/>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8"/>
  </w:num>
  <w:num w:numId="2">
    <w:abstractNumId w:val="0"/>
  </w:num>
  <w:num w:numId="3">
    <w:abstractNumId w:val="1"/>
  </w:num>
  <w:num w:numId="4">
    <w:abstractNumId w:val="15"/>
  </w:num>
  <w:num w:numId="5">
    <w:abstractNumId w:val="9"/>
  </w:num>
  <w:num w:numId="6">
    <w:abstractNumId w:val="16"/>
  </w:num>
  <w:num w:numId="7">
    <w:abstractNumId w:val="5"/>
  </w:num>
  <w:num w:numId="8">
    <w:abstractNumId w:val="10"/>
  </w:num>
  <w:num w:numId="9">
    <w:abstractNumId w:val="11"/>
  </w:num>
  <w:num w:numId="10">
    <w:abstractNumId w:val="12"/>
  </w:num>
  <w:num w:numId="11">
    <w:abstractNumId w:val="13"/>
  </w:num>
  <w:num w:numId="12">
    <w:abstractNumId w:val="7"/>
  </w:num>
  <w:num w:numId="13">
    <w:abstractNumId w:val="2"/>
  </w:num>
  <w:num w:numId="14">
    <w:abstractNumId w:val="17"/>
  </w:num>
  <w:num w:numId="15">
    <w:abstractNumId w:val="3"/>
  </w:num>
  <w:num w:numId="16">
    <w:abstractNumId w:val="6"/>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34CAB"/>
    <w:rsid w:val="00000A20"/>
    <w:rsid w:val="00001308"/>
    <w:rsid w:val="00002E4E"/>
    <w:rsid w:val="00002F88"/>
    <w:rsid w:val="00003F95"/>
    <w:rsid w:val="00011B95"/>
    <w:rsid w:val="000156F1"/>
    <w:rsid w:val="000256AC"/>
    <w:rsid w:val="00027968"/>
    <w:rsid w:val="00034A6C"/>
    <w:rsid w:val="00041DF3"/>
    <w:rsid w:val="0005134E"/>
    <w:rsid w:val="0005327A"/>
    <w:rsid w:val="00056C79"/>
    <w:rsid w:val="000575AF"/>
    <w:rsid w:val="00070DA9"/>
    <w:rsid w:val="00071867"/>
    <w:rsid w:val="00086A65"/>
    <w:rsid w:val="00091C80"/>
    <w:rsid w:val="00091FC7"/>
    <w:rsid w:val="00092329"/>
    <w:rsid w:val="000941DF"/>
    <w:rsid w:val="00095671"/>
    <w:rsid w:val="000969E5"/>
    <w:rsid w:val="00097DB5"/>
    <w:rsid w:val="000A2F95"/>
    <w:rsid w:val="000A3C8E"/>
    <w:rsid w:val="000A3DB6"/>
    <w:rsid w:val="000A4625"/>
    <w:rsid w:val="000B1C99"/>
    <w:rsid w:val="000B4628"/>
    <w:rsid w:val="000B6408"/>
    <w:rsid w:val="000B7C59"/>
    <w:rsid w:val="000C0473"/>
    <w:rsid w:val="000C14E5"/>
    <w:rsid w:val="000C1E2B"/>
    <w:rsid w:val="000C4745"/>
    <w:rsid w:val="000C6B9E"/>
    <w:rsid w:val="000D1B67"/>
    <w:rsid w:val="000D1D4B"/>
    <w:rsid w:val="000D62B9"/>
    <w:rsid w:val="000E26E5"/>
    <w:rsid w:val="000F109C"/>
    <w:rsid w:val="000F44F4"/>
    <w:rsid w:val="000F6578"/>
    <w:rsid w:val="00100880"/>
    <w:rsid w:val="00116D92"/>
    <w:rsid w:val="0012569A"/>
    <w:rsid w:val="00125783"/>
    <w:rsid w:val="001326D9"/>
    <w:rsid w:val="0013407C"/>
    <w:rsid w:val="00134CFD"/>
    <w:rsid w:val="00135D2F"/>
    <w:rsid w:val="001375FF"/>
    <w:rsid w:val="00142F0A"/>
    <w:rsid w:val="00144899"/>
    <w:rsid w:val="00144F66"/>
    <w:rsid w:val="001469F2"/>
    <w:rsid w:val="001509D8"/>
    <w:rsid w:val="001616AB"/>
    <w:rsid w:val="00163573"/>
    <w:rsid w:val="00164942"/>
    <w:rsid w:val="00176016"/>
    <w:rsid w:val="00177649"/>
    <w:rsid w:val="00182132"/>
    <w:rsid w:val="001827FE"/>
    <w:rsid w:val="00186F28"/>
    <w:rsid w:val="001908C7"/>
    <w:rsid w:val="00196231"/>
    <w:rsid w:val="001A3CD8"/>
    <w:rsid w:val="001B37C4"/>
    <w:rsid w:val="001B423B"/>
    <w:rsid w:val="001C01B6"/>
    <w:rsid w:val="001C04FB"/>
    <w:rsid w:val="001C2114"/>
    <w:rsid w:val="001C34A6"/>
    <w:rsid w:val="001C5EB5"/>
    <w:rsid w:val="001C6C79"/>
    <w:rsid w:val="001D1B5A"/>
    <w:rsid w:val="001D4319"/>
    <w:rsid w:val="001D633A"/>
    <w:rsid w:val="001D6BA7"/>
    <w:rsid w:val="001D766B"/>
    <w:rsid w:val="001E4801"/>
    <w:rsid w:val="001E6605"/>
    <w:rsid w:val="001F4160"/>
    <w:rsid w:val="001F4E51"/>
    <w:rsid w:val="001F5FA6"/>
    <w:rsid w:val="001F6F91"/>
    <w:rsid w:val="001F7D2C"/>
    <w:rsid w:val="00200070"/>
    <w:rsid w:val="00201554"/>
    <w:rsid w:val="00201C10"/>
    <w:rsid w:val="00206CE8"/>
    <w:rsid w:val="0021019E"/>
    <w:rsid w:val="00216D13"/>
    <w:rsid w:val="00217AAC"/>
    <w:rsid w:val="002213BD"/>
    <w:rsid w:val="002242F1"/>
    <w:rsid w:val="00225687"/>
    <w:rsid w:val="00226C38"/>
    <w:rsid w:val="00241CC4"/>
    <w:rsid w:val="0024301A"/>
    <w:rsid w:val="00265A3C"/>
    <w:rsid w:val="002701C8"/>
    <w:rsid w:val="00270EF6"/>
    <w:rsid w:val="0027748D"/>
    <w:rsid w:val="00283E6E"/>
    <w:rsid w:val="002844F1"/>
    <w:rsid w:val="00284FA7"/>
    <w:rsid w:val="002A2248"/>
    <w:rsid w:val="002A6CCA"/>
    <w:rsid w:val="002A76FF"/>
    <w:rsid w:val="002B556B"/>
    <w:rsid w:val="002B5AB7"/>
    <w:rsid w:val="002B60CB"/>
    <w:rsid w:val="002B60D7"/>
    <w:rsid w:val="002B61F5"/>
    <w:rsid w:val="002B6ECC"/>
    <w:rsid w:val="002C17C1"/>
    <w:rsid w:val="002C21AB"/>
    <w:rsid w:val="002D1929"/>
    <w:rsid w:val="002D1D89"/>
    <w:rsid w:val="002D28FF"/>
    <w:rsid w:val="002D7350"/>
    <w:rsid w:val="002E1980"/>
    <w:rsid w:val="002E1DAA"/>
    <w:rsid w:val="002E2CA0"/>
    <w:rsid w:val="002E5EED"/>
    <w:rsid w:val="002F0528"/>
    <w:rsid w:val="002F15CD"/>
    <w:rsid w:val="002F468D"/>
    <w:rsid w:val="002F7247"/>
    <w:rsid w:val="002F73E9"/>
    <w:rsid w:val="00301205"/>
    <w:rsid w:val="00302EC7"/>
    <w:rsid w:val="00303CB5"/>
    <w:rsid w:val="0030528E"/>
    <w:rsid w:val="003104EC"/>
    <w:rsid w:val="00313346"/>
    <w:rsid w:val="00315506"/>
    <w:rsid w:val="003222C3"/>
    <w:rsid w:val="00322369"/>
    <w:rsid w:val="003233DA"/>
    <w:rsid w:val="00325E89"/>
    <w:rsid w:val="003310F1"/>
    <w:rsid w:val="0034106B"/>
    <w:rsid w:val="003421E9"/>
    <w:rsid w:val="00343789"/>
    <w:rsid w:val="003449C8"/>
    <w:rsid w:val="00347199"/>
    <w:rsid w:val="0035195A"/>
    <w:rsid w:val="0035237A"/>
    <w:rsid w:val="003530DD"/>
    <w:rsid w:val="00354F77"/>
    <w:rsid w:val="003552B3"/>
    <w:rsid w:val="00356D90"/>
    <w:rsid w:val="00365994"/>
    <w:rsid w:val="003707CF"/>
    <w:rsid w:val="00374F64"/>
    <w:rsid w:val="00376688"/>
    <w:rsid w:val="003770A7"/>
    <w:rsid w:val="00380269"/>
    <w:rsid w:val="00381844"/>
    <w:rsid w:val="0038217E"/>
    <w:rsid w:val="003925D3"/>
    <w:rsid w:val="003937FF"/>
    <w:rsid w:val="00393BC0"/>
    <w:rsid w:val="003A1B26"/>
    <w:rsid w:val="003A24FE"/>
    <w:rsid w:val="003A4BAC"/>
    <w:rsid w:val="003B0945"/>
    <w:rsid w:val="003B0B8B"/>
    <w:rsid w:val="003B1C41"/>
    <w:rsid w:val="003B64F4"/>
    <w:rsid w:val="003C14CE"/>
    <w:rsid w:val="003C299E"/>
    <w:rsid w:val="003C2A66"/>
    <w:rsid w:val="003C3FD9"/>
    <w:rsid w:val="003D2FF3"/>
    <w:rsid w:val="003D597C"/>
    <w:rsid w:val="003E2DEA"/>
    <w:rsid w:val="003E5165"/>
    <w:rsid w:val="003E5713"/>
    <w:rsid w:val="003E6970"/>
    <w:rsid w:val="003F0932"/>
    <w:rsid w:val="003F6521"/>
    <w:rsid w:val="004017A5"/>
    <w:rsid w:val="00401D96"/>
    <w:rsid w:val="004108D1"/>
    <w:rsid w:val="004112F9"/>
    <w:rsid w:val="00414B82"/>
    <w:rsid w:val="00420F91"/>
    <w:rsid w:val="00423A10"/>
    <w:rsid w:val="0042798D"/>
    <w:rsid w:val="004314BA"/>
    <w:rsid w:val="004314F2"/>
    <w:rsid w:val="00436C56"/>
    <w:rsid w:val="0043713B"/>
    <w:rsid w:val="00440F25"/>
    <w:rsid w:val="0046320A"/>
    <w:rsid w:val="004637AD"/>
    <w:rsid w:val="004641F5"/>
    <w:rsid w:val="004643C4"/>
    <w:rsid w:val="0046646D"/>
    <w:rsid w:val="00481136"/>
    <w:rsid w:val="004848EE"/>
    <w:rsid w:val="00486665"/>
    <w:rsid w:val="004868DD"/>
    <w:rsid w:val="00490E32"/>
    <w:rsid w:val="00492C50"/>
    <w:rsid w:val="0049318E"/>
    <w:rsid w:val="00493219"/>
    <w:rsid w:val="004A5D3D"/>
    <w:rsid w:val="004B25DE"/>
    <w:rsid w:val="004B38FB"/>
    <w:rsid w:val="004B5E92"/>
    <w:rsid w:val="004C27FF"/>
    <w:rsid w:val="004C4095"/>
    <w:rsid w:val="004C52F8"/>
    <w:rsid w:val="004C6139"/>
    <w:rsid w:val="004D12EC"/>
    <w:rsid w:val="004D1930"/>
    <w:rsid w:val="004D1F43"/>
    <w:rsid w:val="004E2CFC"/>
    <w:rsid w:val="004F122F"/>
    <w:rsid w:val="0050312E"/>
    <w:rsid w:val="005037FB"/>
    <w:rsid w:val="00505BEC"/>
    <w:rsid w:val="00511AE5"/>
    <w:rsid w:val="00514733"/>
    <w:rsid w:val="00521911"/>
    <w:rsid w:val="00521D32"/>
    <w:rsid w:val="00524180"/>
    <w:rsid w:val="00525682"/>
    <w:rsid w:val="005306BC"/>
    <w:rsid w:val="00532294"/>
    <w:rsid w:val="00534898"/>
    <w:rsid w:val="005373DC"/>
    <w:rsid w:val="0054120E"/>
    <w:rsid w:val="0054685A"/>
    <w:rsid w:val="00552C63"/>
    <w:rsid w:val="00554C5E"/>
    <w:rsid w:val="00561945"/>
    <w:rsid w:val="00561E1D"/>
    <w:rsid w:val="005637F2"/>
    <w:rsid w:val="00563888"/>
    <w:rsid w:val="00567984"/>
    <w:rsid w:val="00567D5E"/>
    <w:rsid w:val="00571CC8"/>
    <w:rsid w:val="005747BA"/>
    <w:rsid w:val="00576FFA"/>
    <w:rsid w:val="005804E2"/>
    <w:rsid w:val="005868CA"/>
    <w:rsid w:val="005903BF"/>
    <w:rsid w:val="00590CBC"/>
    <w:rsid w:val="00592D03"/>
    <w:rsid w:val="00594118"/>
    <w:rsid w:val="0059769F"/>
    <w:rsid w:val="005A279B"/>
    <w:rsid w:val="005A41CF"/>
    <w:rsid w:val="005A4877"/>
    <w:rsid w:val="005B2B49"/>
    <w:rsid w:val="005C0105"/>
    <w:rsid w:val="005C0C81"/>
    <w:rsid w:val="005C3CC2"/>
    <w:rsid w:val="005C4416"/>
    <w:rsid w:val="005C5C2B"/>
    <w:rsid w:val="005D6BB0"/>
    <w:rsid w:val="005E34CD"/>
    <w:rsid w:val="005E4BA8"/>
    <w:rsid w:val="005E5C3D"/>
    <w:rsid w:val="005F528C"/>
    <w:rsid w:val="005F610B"/>
    <w:rsid w:val="00607D3D"/>
    <w:rsid w:val="00615AEC"/>
    <w:rsid w:val="00625A81"/>
    <w:rsid w:val="00627201"/>
    <w:rsid w:val="0062728F"/>
    <w:rsid w:val="006274A0"/>
    <w:rsid w:val="006350B3"/>
    <w:rsid w:val="00636123"/>
    <w:rsid w:val="00636385"/>
    <w:rsid w:val="006374BC"/>
    <w:rsid w:val="0064107B"/>
    <w:rsid w:val="00642A32"/>
    <w:rsid w:val="0064561D"/>
    <w:rsid w:val="006524ED"/>
    <w:rsid w:val="006612AA"/>
    <w:rsid w:val="00667EC4"/>
    <w:rsid w:val="00672E3B"/>
    <w:rsid w:val="0067698A"/>
    <w:rsid w:val="00682ECA"/>
    <w:rsid w:val="006837AB"/>
    <w:rsid w:val="00686FA0"/>
    <w:rsid w:val="00696C2C"/>
    <w:rsid w:val="006A43C1"/>
    <w:rsid w:val="006A5284"/>
    <w:rsid w:val="006A5CB9"/>
    <w:rsid w:val="006C04C7"/>
    <w:rsid w:val="006C155C"/>
    <w:rsid w:val="006D2721"/>
    <w:rsid w:val="006D4602"/>
    <w:rsid w:val="006D53B8"/>
    <w:rsid w:val="006E0B7F"/>
    <w:rsid w:val="006E273F"/>
    <w:rsid w:val="006E31E2"/>
    <w:rsid w:val="006F4C67"/>
    <w:rsid w:val="00704506"/>
    <w:rsid w:val="007069E8"/>
    <w:rsid w:val="007100DD"/>
    <w:rsid w:val="00713523"/>
    <w:rsid w:val="00713DD3"/>
    <w:rsid w:val="00721702"/>
    <w:rsid w:val="007222FE"/>
    <w:rsid w:val="007223A0"/>
    <w:rsid w:val="00726BA6"/>
    <w:rsid w:val="00727CE3"/>
    <w:rsid w:val="00730A1A"/>
    <w:rsid w:val="0074483A"/>
    <w:rsid w:val="00750163"/>
    <w:rsid w:val="0075038D"/>
    <w:rsid w:val="0075345B"/>
    <w:rsid w:val="00754A78"/>
    <w:rsid w:val="0075728D"/>
    <w:rsid w:val="00764C5B"/>
    <w:rsid w:val="007660A7"/>
    <w:rsid w:val="00770AB1"/>
    <w:rsid w:val="0077330C"/>
    <w:rsid w:val="0077429E"/>
    <w:rsid w:val="007804EB"/>
    <w:rsid w:val="007862F9"/>
    <w:rsid w:val="0078640B"/>
    <w:rsid w:val="00786B1C"/>
    <w:rsid w:val="007935B7"/>
    <w:rsid w:val="00796864"/>
    <w:rsid w:val="007A2BAD"/>
    <w:rsid w:val="007A400F"/>
    <w:rsid w:val="007B00AF"/>
    <w:rsid w:val="007B6A85"/>
    <w:rsid w:val="007B6D81"/>
    <w:rsid w:val="007C1819"/>
    <w:rsid w:val="007C4F50"/>
    <w:rsid w:val="007D3C29"/>
    <w:rsid w:val="007D46A1"/>
    <w:rsid w:val="007D62DE"/>
    <w:rsid w:val="007D7656"/>
    <w:rsid w:val="007D7CF5"/>
    <w:rsid w:val="007E2B44"/>
    <w:rsid w:val="007E571A"/>
    <w:rsid w:val="007E6C93"/>
    <w:rsid w:val="007F57F1"/>
    <w:rsid w:val="007F71ED"/>
    <w:rsid w:val="00802EFA"/>
    <w:rsid w:val="00804BB3"/>
    <w:rsid w:val="00805D30"/>
    <w:rsid w:val="0081042C"/>
    <w:rsid w:val="00812577"/>
    <w:rsid w:val="00821BA9"/>
    <w:rsid w:val="00822279"/>
    <w:rsid w:val="0082314E"/>
    <w:rsid w:val="00824939"/>
    <w:rsid w:val="00831391"/>
    <w:rsid w:val="00833B3F"/>
    <w:rsid w:val="00835C1B"/>
    <w:rsid w:val="00836F51"/>
    <w:rsid w:val="00840C78"/>
    <w:rsid w:val="00850DF2"/>
    <w:rsid w:val="00850E1F"/>
    <w:rsid w:val="00851024"/>
    <w:rsid w:val="00852441"/>
    <w:rsid w:val="00862384"/>
    <w:rsid w:val="00862DDA"/>
    <w:rsid w:val="008664DE"/>
    <w:rsid w:val="008668CC"/>
    <w:rsid w:val="0086742B"/>
    <w:rsid w:val="00870D8A"/>
    <w:rsid w:val="00876B7F"/>
    <w:rsid w:val="00883135"/>
    <w:rsid w:val="00885C73"/>
    <w:rsid w:val="008866EE"/>
    <w:rsid w:val="00894E17"/>
    <w:rsid w:val="00896158"/>
    <w:rsid w:val="00897005"/>
    <w:rsid w:val="00897C4C"/>
    <w:rsid w:val="008A0189"/>
    <w:rsid w:val="008A09F8"/>
    <w:rsid w:val="008A11BD"/>
    <w:rsid w:val="008A4972"/>
    <w:rsid w:val="008A6DF4"/>
    <w:rsid w:val="008B2CA4"/>
    <w:rsid w:val="008B49C1"/>
    <w:rsid w:val="008B4D05"/>
    <w:rsid w:val="008C0A2E"/>
    <w:rsid w:val="008C529F"/>
    <w:rsid w:val="008C7793"/>
    <w:rsid w:val="008C7F5E"/>
    <w:rsid w:val="008D5BB8"/>
    <w:rsid w:val="008D67F5"/>
    <w:rsid w:val="008E0790"/>
    <w:rsid w:val="008E367A"/>
    <w:rsid w:val="008F02C8"/>
    <w:rsid w:val="008F4D41"/>
    <w:rsid w:val="008F6993"/>
    <w:rsid w:val="008F7A27"/>
    <w:rsid w:val="009009AD"/>
    <w:rsid w:val="00921D97"/>
    <w:rsid w:val="00922B2F"/>
    <w:rsid w:val="00923205"/>
    <w:rsid w:val="00923A91"/>
    <w:rsid w:val="009301FC"/>
    <w:rsid w:val="00933EDA"/>
    <w:rsid w:val="009341B9"/>
    <w:rsid w:val="00936616"/>
    <w:rsid w:val="00941670"/>
    <w:rsid w:val="00942FDC"/>
    <w:rsid w:val="00944CE4"/>
    <w:rsid w:val="00951B7F"/>
    <w:rsid w:val="009538EB"/>
    <w:rsid w:val="00954A00"/>
    <w:rsid w:val="00962852"/>
    <w:rsid w:val="00965768"/>
    <w:rsid w:val="00966DC1"/>
    <w:rsid w:val="009678A7"/>
    <w:rsid w:val="009706BC"/>
    <w:rsid w:val="00970D80"/>
    <w:rsid w:val="00970F16"/>
    <w:rsid w:val="00971B1E"/>
    <w:rsid w:val="00972DCF"/>
    <w:rsid w:val="00973361"/>
    <w:rsid w:val="00975974"/>
    <w:rsid w:val="009767C2"/>
    <w:rsid w:val="0098099D"/>
    <w:rsid w:val="00981006"/>
    <w:rsid w:val="009830A5"/>
    <w:rsid w:val="00983C76"/>
    <w:rsid w:val="009849F7"/>
    <w:rsid w:val="009940E4"/>
    <w:rsid w:val="009A1067"/>
    <w:rsid w:val="009A4472"/>
    <w:rsid w:val="009B055B"/>
    <w:rsid w:val="009B2273"/>
    <w:rsid w:val="009C2772"/>
    <w:rsid w:val="009C58DF"/>
    <w:rsid w:val="009D061A"/>
    <w:rsid w:val="009D1E2C"/>
    <w:rsid w:val="009E17F2"/>
    <w:rsid w:val="009E34D9"/>
    <w:rsid w:val="00A0232B"/>
    <w:rsid w:val="00A0275F"/>
    <w:rsid w:val="00A02C89"/>
    <w:rsid w:val="00A1088B"/>
    <w:rsid w:val="00A145B8"/>
    <w:rsid w:val="00A16AF7"/>
    <w:rsid w:val="00A2120A"/>
    <w:rsid w:val="00A2787D"/>
    <w:rsid w:val="00A34CAB"/>
    <w:rsid w:val="00A367FA"/>
    <w:rsid w:val="00A43482"/>
    <w:rsid w:val="00A53981"/>
    <w:rsid w:val="00A610F7"/>
    <w:rsid w:val="00A66048"/>
    <w:rsid w:val="00A66CA1"/>
    <w:rsid w:val="00A74915"/>
    <w:rsid w:val="00A774EA"/>
    <w:rsid w:val="00A837A2"/>
    <w:rsid w:val="00A94D1D"/>
    <w:rsid w:val="00A94FAB"/>
    <w:rsid w:val="00A95EAA"/>
    <w:rsid w:val="00A971CB"/>
    <w:rsid w:val="00AA0F11"/>
    <w:rsid w:val="00AA4F36"/>
    <w:rsid w:val="00AA634C"/>
    <w:rsid w:val="00AB5C62"/>
    <w:rsid w:val="00AC0096"/>
    <w:rsid w:val="00AC27AC"/>
    <w:rsid w:val="00AC3664"/>
    <w:rsid w:val="00AC40CF"/>
    <w:rsid w:val="00AC63CE"/>
    <w:rsid w:val="00AD3AF9"/>
    <w:rsid w:val="00AD6585"/>
    <w:rsid w:val="00AE04C6"/>
    <w:rsid w:val="00AE1CD9"/>
    <w:rsid w:val="00AE4D9A"/>
    <w:rsid w:val="00AE55CD"/>
    <w:rsid w:val="00AF64D5"/>
    <w:rsid w:val="00B01604"/>
    <w:rsid w:val="00B128BE"/>
    <w:rsid w:val="00B15950"/>
    <w:rsid w:val="00B17C94"/>
    <w:rsid w:val="00B26087"/>
    <w:rsid w:val="00B36C56"/>
    <w:rsid w:val="00B4111B"/>
    <w:rsid w:val="00B4375B"/>
    <w:rsid w:val="00B445E7"/>
    <w:rsid w:val="00B5341F"/>
    <w:rsid w:val="00B60A55"/>
    <w:rsid w:val="00B61547"/>
    <w:rsid w:val="00B64427"/>
    <w:rsid w:val="00B72719"/>
    <w:rsid w:val="00B74894"/>
    <w:rsid w:val="00B763BB"/>
    <w:rsid w:val="00B76BC5"/>
    <w:rsid w:val="00B80294"/>
    <w:rsid w:val="00B9776C"/>
    <w:rsid w:val="00BA4442"/>
    <w:rsid w:val="00BB305B"/>
    <w:rsid w:val="00BB32AD"/>
    <w:rsid w:val="00BB59F2"/>
    <w:rsid w:val="00BB7545"/>
    <w:rsid w:val="00BC3E91"/>
    <w:rsid w:val="00BC42AE"/>
    <w:rsid w:val="00BC639A"/>
    <w:rsid w:val="00BD010F"/>
    <w:rsid w:val="00BD1FAD"/>
    <w:rsid w:val="00BD2CC2"/>
    <w:rsid w:val="00BD7D11"/>
    <w:rsid w:val="00BE2AFD"/>
    <w:rsid w:val="00BE36EF"/>
    <w:rsid w:val="00BE51AD"/>
    <w:rsid w:val="00C002A5"/>
    <w:rsid w:val="00C0156B"/>
    <w:rsid w:val="00C03117"/>
    <w:rsid w:val="00C07070"/>
    <w:rsid w:val="00C07939"/>
    <w:rsid w:val="00C12399"/>
    <w:rsid w:val="00C14FED"/>
    <w:rsid w:val="00C2085D"/>
    <w:rsid w:val="00C2204F"/>
    <w:rsid w:val="00C22D9A"/>
    <w:rsid w:val="00C25D90"/>
    <w:rsid w:val="00C2718D"/>
    <w:rsid w:val="00C34058"/>
    <w:rsid w:val="00C3592F"/>
    <w:rsid w:val="00C361A4"/>
    <w:rsid w:val="00C36922"/>
    <w:rsid w:val="00C44096"/>
    <w:rsid w:val="00C45B7F"/>
    <w:rsid w:val="00C4654E"/>
    <w:rsid w:val="00C56E34"/>
    <w:rsid w:val="00C6564D"/>
    <w:rsid w:val="00C66CC6"/>
    <w:rsid w:val="00C67AAF"/>
    <w:rsid w:val="00C67D3B"/>
    <w:rsid w:val="00C711F4"/>
    <w:rsid w:val="00C74DBB"/>
    <w:rsid w:val="00C76103"/>
    <w:rsid w:val="00C805DD"/>
    <w:rsid w:val="00C80842"/>
    <w:rsid w:val="00C813B2"/>
    <w:rsid w:val="00C86B5B"/>
    <w:rsid w:val="00C93AE4"/>
    <w:rsid w:val="00C93DC2"/>
    <w:rsid w:val="00CA0D7A"/>
    <w:rsid w:val="00CB0DA4"/>
    <w:rsid w:val="00CB5AB0"/>
    <w:rsid w:val="00CB739F"/>
    <w:rsid w:val="00CC35E7"/>
    <w:rsid w:val="00CD0E6F"/>
    <w:rsid w:val="00CD1313"/>
    <w:rsid w:val="00CD4413"/>
    <w:rsid w:val="00CD55A3"/>
    <w:rsid w:val="00CD58AC"/>
    <w:rsid w:val="00CE0599"/>
    <w:rsid w:val="00CF10A9"/>
    <w:rsid w:val="00CF4EB2"/>
    <w:rsid w:val="00CF583B"/>
    <w:rsid w:val="00D03034"/>
    <w:rsid w:val="00D061D8"/>
    <w:rsid w:val="00D1459D"/>
    <w:rsid w:val="00D17E9E"/>
    <w:rsid w:val="00D236F0"/>
    <w:rsid w:val="00D3183C"/>
    <w:rsid w:val="00D33DFF"/>
    <w:rsid w:val="00D54CA0"/>
    <w:rsid w:val="00D56C7B"/>
    <w:rsid w:val="00D67CD4"/>
    <w:rsid w:val="00D67E2C"/>
    <w:rsid w:val="00D82AFE"/>
    <w:rsid w:val="00D85C4F"/>
    <w:rsid w:val="00D87202"/>
    <w:rsid w:val="00D877B8"/>
    <w:rsid w:val="00D938EB"/>
    <w:rsid w:val="00D968FA"/>
    <w:rsid w:val="00DB5BBC"/>
    <w:rsid w:val="00DC3504"/>
    <w:rsid w:val="00DC5964"/>
    <w:rsid w:val="00DD54EF"/>
    <w:rsid w:val="00DD6325"/>
    <w:rsid w:val="00DD7DF1"/>
    <w:rsid w:val="00DE28A9"/>
    <w:rsid w:val="00DE74E3"/>
    <w:rsid w:val="00DE7DCF"/>
    <w:rsid w:val="00DF0B80"/>
    <w:rsid w:val="00DF2BD8"/>
    <w:rsid w:val="00DF2EE0"/>
    <w:rsid w:val="00DF5389"/>
    <w:rsid w:val="00DF71A1"/>
    <w:rsid w:val="00E02EC1"/>
    <w:rsid w:val="00E077D3"/>
    <w:rsid w:val="00E12CB4"/>
    <w:rsid w:val="00E1695B"/>
    <w:rsid w:val="00E24E70"/>
    <w:rsid w:val="00E26172"/>
    <w:rsid w:val="00E33BDA"/>
    <w:rsid w:val="00E34F93"/>
    <w:rsid w:val="00E358A8"/>
    <w:rsid w:val="00E36747"/>
    <w:rsid w:val="00E4080B"/>
    <w:rsid w:val="00E416AD"/>
    <w:rsid w:val="00E4429C"/>
    <w:rsid w:val="00E50ED6"/>
    <w:rsid w:val="00E520CF"/>
    <w:rsid w:val="00E5678D"/>
    <w:rsid w:val="00E572E6"/>
    <w:rsid w:val="00E63A24"/>
    <w:rsid w:val="00E63F04"/>
    <w:rsid w:val="00E71231"/>
    <w:rsid w:val="00E753A2"/>
    <w:rsid w:val="00E75BDD"/>
    <w:rsid w:val="00E77EC9"/>
    <w:rsid w:val="00E82ADF"/>
    <w:rsid w:val="00E84A72"/>
    <w:rsid w:val="00E8513C"/>
    <w:rsid w:val="00E85271"/>
    <w:rsid w:val="00E86784"/>
    <w:rsid w:val="00E90E55"/>
    <w:rsid w:val="00E97CBB"/>
    <w:rsid w:val="00EA0F13"/>
    <w:rsid w:val="00EA4B8A"/>
    <w:rsid w:val="00EA5C05"/>
    <w:rsid w:val="00EA72B6"/>
    <w:rsid w:val="00EB28C2"/>
    <w:rsid w:val="00EB4668"/>
    <w:rsid w:val="00EB4E63"/>
    <w:rsid w:val="00EB719D"/>
    <w:rsid w:val="00EC16DC"/>
    <w:rsid w:val="00EC2CBE"/>
    <w:rsid w:val="00EC4D48"/>
    <w:rsid w:val="00EC5E3E"/>
    <w:rsid w:val="00EC6AD6"/>
    <w:rsid w:val="00EC77EF"/>
    <w:rsid w:val="00ED00DC"/>
    <w:rsid w:val="00ED145A"/>
    <w:rsid w:val="00ED61C6"/>
    <w:rsid w:val="00EE3F41"/>
    <w:rsid w:val="00EE3FBC"/>
    <w:rsid w:val="00EE5261"/>
    <w:rsid w:val="00EF24C5"/>
    <w:rsid w:val="00EF31A1"/>
    <w:rsid w:val="00F0013E"/>
    <w:rsid w:val="00F00BC7"/>
    <w:rsid w:val="00F0322C"/>
    <w:rsid w:val="00F057F9"/>
    <w:rsid w:val="00F07C77"/>
    <w:rsid w:val="00F201E7"/>
    <w:rsid w:val="00F26A97"/>
    <w:rsid w:val="00F26F5E"/>
    <w:rsid w:val="00F30BF4"/>
    <w:rsid w:val="00F30CA0"/>
    <w:rsid w:val="00F4174B"/>
    <w:rsid w:val="00F43C21"/>
    <w:rsid w:val="00F45740"/>
    <w:rsid w:val="00F4578F"/>
    <w:rsid w:val="00F50A72"/>
    <w:rsid w:val="00F5128A"/>
    <w:rsid w:val="00F52901"/>
    <w:rsid w:val="00F537D1"/>
    <w:rsid w:val="00F57FC7"/>
    <w:rsid w:val="00F6254C"/>
    <w:rsid w:val="00F62F0D"/>
    <w:rsid w:val="00F656E8"/>
    <w:rsid w:val="00F76ECA"/>
    <w:rsid w:val="00F813C3"/>
    <w:rsid w:val="00F817A6"/>
    <w:rsid w:val="00F84FA3"/>
    <w:rsid w:val="00F85170"/>
    <w:rsid w:val="00F85B76"/>
    <w:rsid w:val="00F871CC"/>
    <w:rsid w:val="00F93000"/>
    <w:rsid w:val="00FA154B"/>
    <w:rsid w:val="00FA4267"/>
    <w:rsid w:val="00FA7598"/>
    <w:rsid w:val="00FB0023"/>
    <w:rsid w:val="00FB3B79"/>
    <w:rsid w:val="00FB5313"/>
    <w:rsid w:val="00FC0E20"/>
    <w:rsid w:val="00FC7E10"/>
    <w:rsid w:val="00FD2FC3"/>
    <w:rsid w:val="00FE2D07"/>
    <w:rsid w:val="00FE543D"/>
    <w:rsid w:val="00FE5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2D470"/>
  <w15:docId w15:val="{27E8CF0F-4B23-4C90-99D7-D9CEFBB4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3ED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33EDA"/>
    <w:rPr>
      <w:rFonts w:ascii="宋体" w:hAnsi="Courier New"/>
    </w:rPr>
  </w:style>
  <w:style w:type="paragraph" w:customStyle="1" w:styleId="a4">
    <w:name w:val="文件正文"/>
    <w:autoRedefine/>
    <w:rsid w:val="00933EDA"/>
    <w:pPr>
      <w:autoSpaceDE w:val="0"/>
      <w:autoSpaceDN w:val="0"/>
      <w:spacing w:line="580" w:lineRule="atLeast"/>
      <w:ind w:right="43"/>
      <w:jc w:val="both"/>
    </w:pPr>
    <w:rPr>
      <w:rFonts w:eastAsia="仿宋_GB2312"/>
      <w:sz w:val="32"/>
    </w:rPr>
  </w:style>
  <w:style w:type="paragraph" w:customStyle="1" w:styleId="a5">
    <w:name w:val="主题词"/>
    <w:rsid w:val="00933EDA"/>
    <w:pPr>
      <w:ind w:right="948"/>
    </w:pPr>
    <w:rPr>
      <w:rFonts w:ascii="黑体" w:eastAsia="黑体"/>
      <w:b/>
      <w:noProof/>
      <w:sz w:val="32"/>
    </w:rPr>
  </w:style>
  <w:style w:type="paragraph" w:customStyle="1" w:styleId="a6">
    <w:name w:val="主题词一"/>
    <w:rsid w:val="00933EDA"/>
    <w:rPr>
      <w:noProof/>
      <w:sz w:val="28"/>
    </w:rPr>
  </w:style>
  <w:style w:type="paragraph" w:styleId="a7">
    <w:name w:val="footer"/>
    <w:basedOn w:val="a"/>
    <w:link w:val="a8"/>
    <w:uiPriority w:val="99"/>
    <w:rsid w:val="00933EDA"/>
    <w:pPr>
      <w:tabs>
        <w:tab w:val="center" w:pos="4153"/>
        <w:tab w:val="right" w:pos="8306"/>
      </w:tabs>
      <w:snapToGrid w:val="0"/>
      <w:jc w:val="left"/>
    </w:pPr>
    <w:rPr>
      <w:sz w:val="18"/>
    </w:rPr>
  </w:style>
  <w:style w:type="character" w:styleId="a9">
    <w:name w:val="page number"/>
    <w:basedOn w:val="a0"/>
    <w:rsid w:val="00933EDA"/>
  </w:style>
  <w:style w:type="paragraph" w:styleId="aa">
    <w:name w:val="header"/>
    <w:basedOn w:val="a"/>
    <w:rsid w:val="00933EDA"/>
    <w:pPr>
      <w:pBdr>
        <w:bottom w:val="single" w:sz="6" w:space="1" w:color="auto"/>
      </w:pBdr>
      <w:tabs>
        <w:tab w:val="center" w:pos="4153"/>
        <w:tab w:val="right" w:pos="8306"/>
      </w:tabs>
      <w:snapToGrid w:val="0"/>
      <w:jc w:val="center"/>
    </w:pPr>
    <w:rPr>
      <w:sz w:val="18"/>
    </w:rPr>
  </w:style>
  <w:style w:type="paragraph" w:styleId="ab">
    <w:name w:val="Body Text"/>
    <w:basedOn w:val="a"/>
    <w:rsid w:val="00933EDA"/>
    <w:pPr>
      <w:spacing w:line="560" w:lineRule="atLeast"/>
      <w:jc w:val="center"/>
    </w:pPr>
    <w:rPr>
      <w:b/>
      <w:sz w:val="44"/>
    </w:rPr>
  </w:style>
  <w:style w:type="paragraph" w:styleId="ac">
    <w:name w:val="Date"/>
    <w:basedOn w:val="a"/>
    <w:next w:val="a"/>
    <w:rsid w:val="00933EDA"/>
    <w:rPr>
      <w:rFonts w:ascii="仿宋_GB2312" w:eastAsia="仿宋_GB2312"/>
      <w:sz w:val="32"/>
    </w:rPr>
  </w:style>
  <w:style w:type="paragraph" w:styleId="ad">
    <w:name w:val="Body Text Indent"/>
    <w:basedOn w:val="a"/>
    <w:rsid w:val="00933EDA"/>
    <w:pPr>
      <w:ind w:firstLine="630"/>
    </w:pPr>
    <w:rPr>
      <w:rFonts w:ascii="仿宋_GB2312" w:eastAsia="仿宋_GB2312"/>
      <w:sz w:val="32"/>
    </w:rPr>
  </w:style>
  <w:style w:type="paragraph" w:customStyle="1" w:styleId="ae">
    <w:name w:val="标题二"/>
    <w:rsid w:val="00933EDA"/>
    <w:pPr>
      <w:jc w:val="center"/>
    </w:pPr>
    <w:rPr>
      <w:noProof/>
      <w:sz w:val="32"/>
    </w:rPr>
  </w:style>
  <w:style w:type="paragraph" w:styleId="2">
    <w:name w:val="Body Text Indent 2"/>
    <w:basedOn w:val="a"/>
    <w:rsid w:val="00933EDA"/>
    <w:pPr>
      <w:spacing w:line="560" w:lineRule="atLeast"/>
      <w:ind w:firstLine="435"/>
    </w:pPr>
    <w:rPr>
      <w:rFonts w:eastAsia="仿宋_GB2312"/>
      <w:sz w:val="32"/>
    </w:rPr>
  </w:style>
  <w:style w:type="paragraph" w:customStyle="1" w:styleId="1">
    <w:name w:val="样式1"/>
    <w:basedOn w:val="a"/>
    <w:rsid w:val="00933EDA"/>
    <w:pPr>
      <w:spacing w:line="600" w:lineRule="exact"/>
      <w:ind w:firstLine="560"/>
    </w:pPr>
    <w:rPr>
      <w:sz w:val="28"/>
    </w:rPr>
  </w:style>
  <w:style w:type="paragraph" w:styleId="3">
    <w:name w:val="Body Text Indent 3"/>
    <w:basedOn w:val="a"/>
    <w:rsid w:val="00933EDA"/>
    <w:pPr>
      <w:pBdr>
        <w:bottom w:val="single" w:sz="6" w:space="1" w:color="auto"/>
      </w:pBdr>
      <w:spacing w:line="0" w:lineRule="atLeast"/>
      <w:ind w:leftChars="150" w:left="955" w:hangingChars="200" w:hanging="640"/>
    </w:pPr>
    <w:rPr>
      <w:rFonts w:ascii="Bookman Old Style" w:eastAsia="仿宋_GB2312" w:hAnsi="Bookman Old Style"/>
      <w:bCs/>
      <w:sz w:val="32"/>
    </w:rPr>
  </w:style>
  <w:style w:type="paragraph" w:styleId="af">
    <w:name w:val="Block Text"/>
    <w:basedOn w:val="a"/>
    <w:rsid w:val="00933EDA"/>
    <w:pPr>
      <w:autoSpaceDE w:val="0"/>
      <w:autoSpaceDN w:val="0"/>
      <w:snapToGrid w:val="0"/>
      <w:spacing w:line="340" w:lineRule="exact"/>
      <w:ind w:leftChars="99" w:left="1050" w:right="24" w:hangingChars="263" w:hanging="842"/>
    </w:pPr>
    <w:rPr>
      <w:rFonts w:ascii="Bookman Old Style" w:eastAsia="仿宋_GB2312" w:hAnsi="Bookman Old Style"/>
      <w:sz w:val="32"/>
    </w:rPr>
  </w:style>
  <w:style w:type="paragraph" w:styleId="af0">
    <w:name w:val="Balloon Text"/>
    <w:basedOn w:val="a"/>
    <w:semiHidden/>
    <w:rsid w:val="00554C5E"/>
    <w:rPr>
      <w:sz w:val="18"/>
      <w:szCs w:val="18"/>
    </w:rPr>
  </w:style>
  <w:style w:type="paragraph" w:customStyle="1" w:styleId="CharCharCharChar">
    <w:name w:val="Char Char Char Char"/>
    <w:basedOn w:val="a"/>
    <w:autoRedefine/>
    <w:rsid w:val="00EC16DC"/>
    <w:pPr>
      <w:spacing w:line="300" w:lineRule="auto"/>
    </w:pPr>
    <w:rPr>
      <w:rFonts w:ascii="Tahoma" w:hAnsi="Tahoma"/>
      <w:sz w:val="24"/>
      <w:szCs w:val="24"/>
    </w:rPr>
  </w:style>
  <w:style w:type="paragraph" w:customStyle="1" w:styleId="Char">
    <w:name w:val="Char"/>
    <w:basedOn w:val="a"/>
    <w:rsid w:val="00EA0F13"/>
    <w:rPr>
      <w:szCs w:val="21"/>
    </w:rPr>
  </w:style>
  <w:style w:type="paragraph" w:customStyle="1" w:styleId="Char0">
    <w:name w:val="Char"/>
    <w:basedOn w:val="a"/>
    <w:rsid w:val="00532294"/>
    <w:pPr>
      <w:widowControl/>
      <w:spacing w:after="160" w:line="240" w:lineRule="exact"/>
      <w:jc w:val="left"/>
    </w:pPr>
  </w:style>
  <w:style w:type="paragraph" w:customStyle="1" w:styleId="p0">
    <w:name w:val="p0"/>
    <w:basedOn w:val="a"/>
    <w:rsid w:val="00EC2CBE"/>
    <w:pPr>
      <w:widowControl/>
    </w:pPr>
    <w:rPr>
      <w:kern w:val="0"/>
      <w:szCs w:val="21"/>
    </w:rPr>
  </w:style>
  <w:style w:type="character" w:customStyle="1" w:styleId="style81">
    <w:name w:val="style81"/>
    <w:rsid w:val="00070DA9"/>
    <w:rPr>
      <w:rFonts w:ascii="宋体" w:eastAsia="宋体" w:hAnsi="宋体" w:hint="eastAsia"/>
      <w:b/>
      <w:bCs/>
      <w:color w:val="1C611C"/>
      <w:sz w:val="60"/>
      <w:szCs w:val="60"/>
    </w:rPr>
  </w:style>
  <w:style w:type="paragraph" w:styleId="af1">
    <w:name w:val="Normal (Web)"/>
    <w:basedOn w:val="a"/>
    <w:unhideWhenUsed/>
    <w:rsid w:val="00F0322C"/>
    <w:pPr>
      <w:widowControl/>
      <w:spacing w:before="100" w:beforeAutospacing="1" w:after="100" w:afterAutospacing="1"/>
      <w:jc w:val="left"/>
    </w:pPr>
    <w:rPr>
      <w:rFonts w:ascii="宋体" w:hAnsi="宋体" w:cs="宋体"/>
      <w:kern w:val="0"/>
      <w:sz w:val="24"/>
      <w:szCs w:val="24"/>
    </w:rPr>
  </w:style>
  <w:style w:type="character" w:styleId="af2">
    <w:name w:val="Hyperlink"/>
    <w:basedOn w:val="a0"/>
    <w:rsid w:val="009B055B"/>
    <w:rPr>
      <w:color w:val="0000FF"/>
      <w:u w:val="single"/>
    </w:rPr>
  </w:style>
  <w:style w:type="paragraph" w:customStyle="1" w:styleId="10">
    <w:name w:val="列出段落1"/>
    <w:basedOn w:val="a"/>
    <w:qFormat/>
    <w:rsid w:val="00C07939"/>
    <w:pPr>
      <w:ind w:firstLineChars="200" w:firstLine="420"/>
    </w:pPr>
    <w:rPr>
      <w:rFonts w:ascii="Calibri" w:hAnsi="Calibri"/>
      <w:szCs w:val="22"/>
    </w:rPr>
  </w:style>
  <w:style w:type="paragraph" w:styleId="af3">
    <w:name w:val="List Paragraph"/>
    <w:basedOn w:val="a"/>
    <w:uiPriority w:val="34"/>
    <w:qFormat/>
    <w:rsid w:val="00942FDC"/>
    <w:pPr>
      <w:ind w:firstLineChars="200" w:firstLine="420"/>
    </w:pPr>
    <w:rPr>
      <w:rFonts w:ascii="Calibri" w:hAnsi="Calibri"/>
      <w:szCs w:val="22"/>
    </w:rPr>
  </w:style>
  <w:style w:type="paragraph" w:customStyle="1" w:styleId="11">
    <w:name w:val="正文1"/>
    <w:basedOn w:val="a"/>
    <w:rsid w:val="00627201"/>
    <w:pPr>
      <w:widowControl/>
      <w:spacing w:before="100" w:beforeAutospacing="1" w:after="100" w:afterAutospacing="1" w:line="240" w:lineRule="atLeast"/>
      <w:jc w:val="left"/>
    </w:pPr>
    <w:rPr>
      <w:rFonts w:ascii="宋体" w:hAnsi="宋体" w:cs="宋体"/>
      <w:kern w:val="0"/>
      <w:sz w:val="24"/>
      <w:szCs w:val="24"/>
    </w:rPr>
  </w:style>
  <w:style w:type="character" w:customStyle="1" w:styleId="a8">
    <w:name w:val="页脚 字符"/>
    <w:link w:val="a7"/>
    <w:uiPriority w:val="99"/>
    <w:rsid w:val="00492C50"/>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82418">
      <w:bodyDiv w:val="1"/>
      <w:marLeft w:val="0"/>
      <w:marRight w:val="0"/>
      <w:marTop w:val="0"/>
      <w:marBottom w:val="0"/>
      <w:divBdr>
        <w:top w:val="none" w:sz="0" w:space="0" w:color="auto"/>
        <w:left w:val="none" w:sz="0" w:space="0" w:color="auto"/>
        <w:bottom w:val="none" w:sz="0" w:space="0" w:color="auto"/>
        <w:right w:val="none" w:sz="0" w:space="0" w:color="auto"/>
      </w:divBdr>
    </w:div>
    <w:div w:id="761804453">
      <w:bodyDiv w:val="1"/>
      <w:marLeft w:val="0"/>
      <w:marRight w:val="0"/>
      <w:marTop w:val="0"/>
      <w:marBottom w:val="0"/>
      <w:divBdr>
        <w:top w:val="none" w:sz="0" w:space="0" w:color="auto"/>
        <w:left w:val="none" w:sz="0" w:space="0" w:color="auto"/>
        <w:bottom w:val="none" w:sz="0" w:space="0" w:color="auto"/>
        <w:right w:val="none" w:sz="0" w:space="0" w:color="auto"/>
      </w:divBdr>
    </w:div>
    <w:div w:id="196098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6732C-3D29-475B-B4A5-14A8D9EC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475</Words>
  <Characters>2714</Characters>
  <Application>Microsoft Office Word</Application>
  <DocSecurity>0</DocSecurity>
  <Lines>22</Lines>
  <Paragraphs>6</Paragraphs>
  <ScaleCrop>false</ScaleCrop>
  <Company>wz</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梧政办函[2000]72号</dc:title>
  <dc:creator>bgs</dc:creator>
  <cp:lastModifiedBy>dongning qiao</cp:lastModifiedBy>
  <cp:revision>4</cp:revision>
  <cp:lastPrinted>2017-09-04T01:44:00Z</cp:lastPrinted>
  <dcterms:created xsi:type="dcterms:W3CDTF">2019-04-24T09:02:00Z</dcterms:created>
  <dcterms:modified xsi:type="dcterms:W3CDTF">2019-04-25T01:07:00Z</dcterms:modified>
</cp:coreProperties>
</file>