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7" w:type="dxa"/>
        <w:jc w:val="center"/>
        <w:tblLayout w:type="fixed"/>
        <w:tblLook w:val="0000"/>
      </w:tblPr>
      <w:tblGrid>
        <w:gridCol w:w="457"/>
        <w:gridCol w:w="1143"/>
        <w:gridCol w:w="1418"/>
        <w:gridCol w:w="850"/>
        <w:gridCol w:w="709"/>
        <w:gridCol w:w="2552"/>
        <w:gridCol w:w="992"/>
        <w:gridCol w:w="992"/>
        <w:gridCol w:w="851"/>
        <w:gridCol w:w="850"/>
        <w:gridCol w:w="1985"/>
        <w:gridCol w:w="1559"/>
        <w:gridCol w:w="1029"/>
      </w:tblGrid>
      <w:tr w:rsidR="00D17F7B" w:rsidRPr="00252C44" w:rsidTr="00ED04AC">
        <w:trPr>
          <w:gridAfter w:val="1"/>
          <w:wAfter w:w="1029" w:type="dxa"/>
          <w:trHeight w:val="390"/>
          <w:jc w:val="center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252C44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附件</w:t>
            </w:r>
            <w:r w:rsidRPr="00252C44">
              <w:rPr>
                <w:rFonts w:ascii="Times New Roman" w:eastAsia="黑体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17F7B" w:rsidRPr="00252C44" w:rsidTr="00ED04AC">
        <w:trPr>
          <w:trHeight w:val="510"/>
          <w:jc w:val="center"/>
        </w:trPr>
        <w:tc>
          <w:tcPr>
            <w:tcW w:w="15387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44"/>
                <w:szCs w:val="44"/>
              </w:rPr>
            </w:pPr>
            <w:r w:rsidRPr="00252C44">
              <w:rPr>
                <w:rFonts w:ascii="Times New Roman" w:hAnsi="Times New Roman"/>
                <w:b/>
                <w:kern w:val="0"/>
                <w:sz w:val="44"/>
                <w:szCs w:val="44"/>
              </w:rPr>
              <w:t>2019</w:t>
            </w:r>
            <w:r w:rsidRPr="00252C44">
              <w:rPr>
                <w:rFonts w:ascii="Times New Roman" w:hAnsi="宋体" w:hint="eastAsia"/>
                <w:b/>
                <w:kern w:val="0"/>
                <w:sz w:val="44"/>
                <w:szCs w:val="44"/>
              </w:rPr>
              <w:t>年大连市甘井子区教育系统自主招聘毕业生计划</w:t>
            </w:r>
          </w:p>
        </w:tc>
      </w:tr>
      <w:tr w:rsidR="00D17F7B" w:rsidRPr="00252C44" w:rsidTr="00ED04AC">
        <w:trPr>
          <w:trHeight w:val="705"/>
          <w:jc w:val="center"/>
        </w:trPr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52C44"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52C44"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52C44"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252C44"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</w:tr>
      <w:tr w:rsidR="00D17F7B" w:rsidRPr="00252C44" w:rsidTr="00ED04AC">
        <w:trPr>
          <w:trHeight w:val="57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单位</w:t>
            </w:r>
          </w:p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用人处室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及岗位</w:t>
            </w:r>
          </w:p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岗位</w:t>
            </w:r>
          </w:p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招聘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计划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学历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学位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工作</w:t>
            </w:r>
          </w:p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咨询电话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备</w:t>
            </w:r>
            <w:r w:rsidRPr="00252C44"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</w:t>
            </w:r>
            <w:r w:rsidRPr="00252C44"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注</w:t>
            </w:r>
          </w:p>
        </w:tc>
      </w:tr>
      <w:tr w:rsidR="00D17F7B" w:rsidRPr="00252C44" w:rsidTr="00ED04AC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OLE_LINK1"/>
            <w:bookmarkStart w:id="1" w:name="OLE_LINK2"/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 所属小学</w:t>
            </w:r>
            <w:bookmarkEnd w:id="0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小学语</w:t>
            </w: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教师兼班主任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（A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师范院校本科：汉语言文学（师范）、汉语国际教育（师范）、对外汉语（师范）</w:t>
            </w:r>
          </w:p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研究生：</w:t>
            </w: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中国语言文学类、学科教学（语文）、课程与教学论（语文）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252C44">
              <w:rPr>
                <w:rFonts w:ascii="Times New Roman" w:eastAsia="仿宋_GB2312" w:hAnsi="Times New Roman" w:hint="eastAsia"/>
                <w:kern w:val="0"/>
                <w:szCs w:val="21"/>
              </w:rPr>
              <w:t>汉语国际教育硕士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  <w:tr w:rsidR="00D17F7B" w:rsidRPr="00252C44" w:rsidTr="00ED04AC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 所属小学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小学语</w:t>
            </w: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教师兼班主任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（B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师范院校本科：数学与应用数学</w:t>
            </w:r>
          </w:p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研究生：数学类、学科教学（数学）、课程与教学论（数学）、统计学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  <w:tr w:rsidR="00D17F7B" w:rsidRPr="00252C44" w:rsidTr="00ED04AC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 所属小学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小学语数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教师兼班主任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900A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师范院校本科：小学教育（师范）、教育学（师范）</w:t>
            </w:r>
          </w:p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研究生：小学教育、教育学原理、比较教育学、课程与教学论(教育学)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具有相应等级的语文或数学教师资格证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  <w:tr w:rsidR="00D17F7B" w:rsidRPr="00252C44" w:rsidTr="00ED04AC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甘井子区教育局所属小学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小学英语</w:t>
            </w:r>
          </w:p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    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900A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师范院校本科：英语（师范）</w:t>
            </w:r>
          </w:p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研究生：英语语言文学</w:t>
            </w: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、英语笔译、英语口译、学科教学（英语）、课程与教学论（英语）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具有相应专业和等级的教师资格证，专业英语四级及以上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  <w:tr w:rsidR="00D17F7B" w:rsidRPr="00252C44" w:rsidTr="00ED04AC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甘井子区教育局所属小学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小学体育</w:t>
            </w:r>
          </w:p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    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900A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师范院校本科：体育教育、武术与民族传统体育</w:t>
            </w:r>
          </w:p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体育学院本科：体育学类</w:t>
            </w:r>
          </w:p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研究生：体育学类、</w:t>
            </w:r>
            <w:r w:rsidRPr="002D4C5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体育硕士、</w:t>
            </w: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学科教学（体育）、课程与教学论（体育）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  <w:tr w:rsidR="00D17F7B" w:rsidRPr="00252C44" w:rsidTr="00ED04AC">
        <w:trPr>
          <w:trHeight w:val="41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252C44" w:rsidRDefault="00D17F7B" w:rsidP="00ED04AC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252C44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甘井子区教育局所属小学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小学信息</w:t>
            </w:r>
          </w:p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</w:t>
            </w:r>
          </w:p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    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tabs>
                <w:tab w:val="left" w:pos="615"/>
              </w:tabs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900A0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师范院校本科：计算机科学与技术（师范）、教育技术学（师范）</w:t>
            </w:r>
          </w:p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研究生：现代教育技术、计算机科学与技术、教育技术学、学科教学（计算机）、课程与教学论（计算机）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相应的学士学位及以上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应届</w:t>
            </w:r>
          </w:p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无限制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具有相应专业和等级的教师资格证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041188159498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F7B" w:rsidRPr="00A900A0" w:rsidRDefault="00D17F7B" w:rsidP="00ED04A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00A0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最高学历必须为所要求专业</w:t>
            </w:r>
          </w:p>
        </w:tc>
      </w:tr>
    </w:tbl>
    <w:p w:rsidR="005A7D8E" w:rsidRPr="005A7D8E" w:rsidRDefault="005A7D8E" w:rsidP="008B5714">
      <w:pPr>
        <w:widowControl/>
        <w:spacing w:beforeLines="50" w:line="0" w:lineRule="atLeast"/>
        <w:ind w:firstLineChars="200" w:firstLine="540"/>
        <w:jc w:val="left"/>
        <w:rPr>
          <w:rFonts w:ascii="宋体" w:eastAsia="宋体" w:hAnsi="宋体" w:cs="宋体"/>
          <w:spacing w:val="15"/>
          <w:kern w:val="0"/>
          <w:sz w:val="24"/>
          <w:szCs w:val="24"/>
        </w:rPr>
      </w:pPr>
    </w:p>
    <w:sectPr w:rsidR="005A7D8E" w:rsidRPr="005A7D8E" w:rsidSect="00D17F7B"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48" w:rsidRDefault="00687848" w:rsidP="007A7A3D">
      <w:r>
        <w:separator/>
      </w:r>
    </w:p>
  </w:endnote>
  <w:endnote w:type="continuationSeparator" w:id="1">
    <w:p w:rsidR="00687848" w:rsidRDefault="00687848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48" w:rsidRDefault="00687848" w:rsidP="007A7A3D">
      <w:r>
        <w:separator/>
      </w:r>
    </w:p>
  </w:footnote>
  <w:footnote w:type="continuationSeparator" w:id="1">
    <w:p w:rsidR="00687848" w:rsidRDefault="00687848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848"/>
    <w:rsid w:val="0009009A"/>
    <w:rsid w:val="002D5C34"/>
    <w:rsid w:val="005A7D8E"/>
    <w:rsid w:val="00687848"/>
    <w:rsid w:val="007A7A3D"/>
    <w:rsid w:val="008B5714"/>
    <w:rsid w:val="00955B79"/>
    <w:rsid w:val="00C53B7C"/>
    <w:rsid w:val="00C81104"/>
    <w:rsid w:val="00D17F7B"/>
    <w:rsid w:val="00EC0FBB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>China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2019-07-02T05:03:00Z</dcterms:created>
  <dcterms:modified xsi:type="dcterms:W3CDTF">2019-07-02T05:04:00Z</dcterms:modified>
</cp:coreProperties>
</file>